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CD" w:rsidRPr="00372093" w:rsidRDefault="001108CD">
      <w:pPr>
        <w:rPr>
          <w:rFonts w:asciiTheme="majorEastAsia" w:eastAsiaTheme="majorEastAsia" w:hAnsiTheme="majorEastAsia"/>
          <w:b/>
          <w:sz w:val="36"/>
          <w:szCs w:val="36"/>
        </w:rPr>
      </w:pPr>
      <w:r w:rsidRPr="00372093">
        <w:rPr>
          <w:sz w:val="36"/>
          <w:szCs w:val="36"/>
        </w:rPr>
        <w:t xml:space="preserve">　</w:t>
      </w:r>
      <w:r w:rsidRPr="00372093">
        <w:rPr>
          <w:rFonts w:asciiTheme="majorEastAsia" w:eastAsiaTheme="majorEastAsia" w:hAnsiTheme="majorEastAsia"/>
          <w:b/>
          <w:sz w:val="36"/>
          <w:szCs w:val="36"/>
        </w:rPr>
        <w:t>ＥＳＤ活動</w:t>
      </w:r>
    </w:p>
    <w:p w:rsidR="001108CD" w:rsidRPr="00372093" w:rsidRDefault="001108CD" w:rsidP="00372093">
      <w:pPr>
        <w:ind w:firstLineChars="200" w:firstLine="562"/>
        <w:rPr>
          <w:rFonts w:asciiTheme="majorEastAsia" w:eastAsiaTheme="majorEastAsia" w:hAnsiTheme="majorEastAsia"/>
          <w:b/>
          <w:sz w:val="28"/>
          <w:szCs w:val="28"/>
        </w:rPr>
      </w:pPr>
      <w:r w:rsidRPr="00372093">
        <w:rPr>
          <w:rFonts w:asciiTheme="majorEastAsia" w:eastAsiaTheme="majorEastAsia" w:hAnsiTheme="majorEastAsia"/>
          <w:b/>
          <w:sz w:val="28"/>
          <w:szCs w:val="28"/>
        </w:rPr>
        <w:t>～未来を築いていくために～</w:t>
      </w:r>
    </w:p>
    <w:p w:rsidR="001108CD" w:rsidRPr="008A48D0" w:rsidRDefault="009C3106">
      <w:pPr>
        <w:rPr>
          <w:sz w:val="23"/>
          <w:szCs w:val="23"/>
        </w:rPr>
      </w:pPr>
      <w:r>
        <w:rPr>
          <w:sz w:val="23"/>
          <w:szCs w:val="23"/>
        </w:rPr>
        <w:t xml:space="preserve">　　　　　　　江東区立八名川小学校長</w:t>
      </w:r>
    </w:p>
    <w:p w:rsidR="001108CD" w:rsidRPr="008A48D0" w:rsidRDefault="009C3106">
      <w:pPr>
        <w:rPr>
          <w:sz w:val="23"/>
          <w:szCs w:val="23"/>
        </w:rPr>
      </w:pPr>
      <w:r>
        <w:rPr>
          <w:sz w:val="23"/>
          <w:szCs w:val="23"/>
        </w:rPr>
        <w:t xml:space="preserve">　　　　　　　　　　　　　手島　利夫</w:t>
      </w:r>
    </w:p>
    <w:p w:rsidR="001108CD" w:rsidRPr="008A48D0" w:rsidRDefault="001108CD">
      <w:pPr>
        <w:rPr>
          <w:sz w:val="23"/>
          <w:szCs w:val="23"/>
        </w:rPr>
      </w:pPr>
    </w:p>
    <w:p w:rsidR="001108CD" w:rsidRPr="008A48D0" w:rsidRDefault="001108CD">
      <w:pPr>
        <w:rPr>
          <w:sz w:val="23"/>
          <w:szCs w:val="23"/>
        </w:rPr>
      </w:pPr>
    </w:p>
    <w:p w:rsidR="001108CD" w:rsidRPr="008A48D0" w:rsidRDefault="001108CD">
      <w:pPr>
        <w:rPr>
          <w:rFonts w:asciiTheme="majorEastAsia" w:eastAsiaTheme="majorEastAsia" w:hAnsiTheme="majorEastAsia"/>
          <w:b/>
          <w:sz w:val="23"/>
          <w:szCs w:val="23"/>
        </w:rPr>
      </w:pPr>
      <w:r w:rsidRPr="008A48D0">
        <w:rPr>
          <w:rFonts w:asciiTheme="majorEastAsia" w:eastAsiaTheme="majorEastAsia" w:hAnsiTheme="majorEastAsia"/>
          <w:b/>
          <w:sz w:val="23"/>
          <w:szCs w:val="23"/>
        </w:rPr>
        <w:t>こどもたちが生きていく世界</w:t>
      </w:r>
      <w:r w:rsidR="008A48D0" w:rsidRPr="008A48D0">
        <w:rPr>
          <w:rFonts w:asciiTheme="majorEastAsia" w:eastAsiaTheme="majorEastAsia" w:hAnsiTheme="majorEastAsia"/>
          <w:b/>
          <w:sz w:val="23"/>
          <w:szCs w:val="23"/>
        </w:rPr>
        <w:t>は、</w:t>
      </w:r>
    </w:p>
    <w:p w:rsidR="00CC3067" w:rsidRDefault="001108CD">
      <w:pPr>
        <w:rPr>
          <w:sz w:val="23"/>
          <w:szCs w:val="23"/>
        </w:rPr>
      </w:pPr>
      <w:r w:rsidRPr="008A48D0">
        <w:rPr>
          <w:sz w:val="23"/>
          <w:szCs w:val="23"/>
        </w:rPr>
        <w:t xml:space="preserve">　</w:t>
      </w:r>
      <w:r w:rsidR="008A48D0" w:rsidRPr="008A48D0">
        <w:rPr>
          <w:sz w:val="23"/>
          <w:szCs w:val="23"/>
        </w:rPr>
        <w:t>ビッグ・データーと</w:t>
      </w:r>
      <w:r w:rsidRPr="008A48D0">
        <w:rPr>
          <w:sz w:val="23"/>
          <w:szCs w:val="23"/>
        </w:rPr>
        <w:t>ＡＩが</w:t>
      </w:r>
      <w:r w:rsidR="008A48D0" w:rsidRPr="008A48D0">
        <w:rPr>
          <w:sz w:val="23"/>
          <w:szCs w:val="23"/>
        </w:rPr>
        <w:t>動かし始めた</w:t>
      </w:r>
      <w:r w:rsidR="00CC3067">
        <w:rPr>
          <w:sz w:val="23"/>
          <w:szCs w:val="23"/>
        </w:rPr>
        <w:t>グローバルな情報化社会である。</w:t>
      </w:r>
      <w:r w:rsidR="008A48D0">
        <w:rPr>
          <w:sz w:val="23"/>
          <w:szCs w:val="23"/>
        </w:rPr>
        <w:t>とても便利で暮らしやすい時代の到来を感じさせるが、その実、</w:t>
      </w:r>
      <w:r w:rsidR="00CC3067">
        <w:rPr>
          <w:sz w:val="23"/>
          <w:szCs w:val="23"/>
        </w:rPr>
        <w:t>一瞬で世界が壊れかねない、変化が激しく</w:t>
      </w:r>
      <w:r w:rsidR="00086486">
        <w:rPr>
          <w:sz w:val="23"/>
          <w:szCs w:val="23"/>
        </w:rPr>
        <w:t>、</w:t>
      </w:r>
      <w:r w:rsidR="008A48D0">
        <w:rPr>
          <w:sz w:val="23"/>
          <w:szCs w:val="23"/>
        </w:rPr>
        <w:t>不安定で厳しい世界でもある。</w:t>
      </w:r>
    </w:p>
    <w:p w:rsidR="00CC3067" w:rsidRPr="00CC3067" w:rsidRDefault="00CC3067">
      <w:pPr>
        <w:rPr>
          <w:rFonts w:asciiTheme="majorEastAsia" w:eastAsiaTheme="majorEastAsia" w:hAnsiTheme="majorEastAsia"/>
          <w:b/>
          <w:sz w:val="23"/>
          <w:szCs w:val="23"/>
        </w:rPr>
      </w:pPr>
      <w:r w:rsidRPr="00CC3067">
        <w:rPr>
          <w:rFonts w:asciiTheme="majorEastAsia" w:eastAsiaTheme="majorEastAsia" w:hAnsiTheme="majorEastAsia"/>
          <w:b/>
          <w:sz w:val="23"/>
          <w:szCs w:val="23"/>
        </w:rPr>
        <w:t>この世界で求められる資質や能力は、</w:t>
      </w:r>
    </w:p>
    <w:p w:rsidR="008A48D0" w:rsidRDefault="00CC3067">
      <w:pPr>
        <w:rPr>
          <w:sz w:val="23"/>
          <w:szCs w:val="23"/>
        </w:rPr>
      </w:pPr>
      <w:r>
        <w:rPr>
          <w:sz w:val="23"/>
          <w:szCs w:val="23"/>
        </w:rPr>
        <w:t xml:space="preserve">　</w:t>
      </w:r>
      <w:r>
        <w:rPr>
          <w:rFonts w:hint="eastAsia"/>
          <w:sz w:val="23"/>
          <w:szCs w:val="23"/>
        </w:rPr>
        <w:t>こどもたちには、自分のよさや可能性に気づき、豊かな人生を開いてもらいたいものだが、同時に、多様な人々と協働しながら様々な社会的な変化を乗り越え</w:t>
      </w:r>
      <w:r w:rsidR="002D0DED">
        <w:rPr>
          <w:rFonts w:hint="eastAsia"/>
          <w:sz w:val="23"/>
          <w:szCs w:val="23"/>
        </w:rPr>
        <w:t>、</w:t>
      </w:r>
      <w:r>
        <w:rPr>
          <w:rFonts w:hint="eastAsia"/>
          <w:sz w:val="23"/>
          <w:szCs w:val="23"/>
        </w:rPr>
        <w:t>持続可能な社会の創り手となることも求められている。</w:t>
      </w:r>
    </w:p>
    <w:p w:rsidR="00485B46" w:rsidRDefault="008A48D0">
      <w:pPr>
        <w:rPr>
          <w:sz w:val="23"/>
          <w:szCs w:val="23"/>
        </w:rPr>
      </w:pPr>
      <w:r>
        <w:rPr>
          <w:sz w:val="23"/>
          <w:szCs w:val="23"/>
        </w:rPr>
        <w:t xml:space="preserve">　</w:t>
      </w:r>
      <w:r w:rsidR="00CC3067">
        <w:rPr>
          <w:sz w:val="23"/>
          <w:szCs w:val="23"/>
        </w:rPr>
        <w:t>具体的には、</w:t>
      </w:r>
      <w:r w:rsidR="00485B46">
        <w:rPr>
          <w:sz w:val="23"/>
          <w:szCs w:val="23"/>
        </w:rPr>
        <w:t>単なる知識や理解を身にまとっただけでなく、問題に気づき、情報を集め、判断し、問題の解決</w:t>
      </w:r>
      <w:r w:rsidR="00C51A1C">
        <w:rPr>
          <w:sz w:val="23"/>
          <w:szCs w:val="23"/>
        </w:rPr>
        <w:t>に向かって学び続ける力や、実践に向かって多様な人々とも協働し実行</w:t>
      </w:r>
      <w:r w:rsidR="00485B46">
        <w:rPr>
          <w:sz w:val="23"/>
          <w:szCs w:val="23"/>
        </w:rPr>
        <w:t>する力等が求められているのである。</w:t>
      </w: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485B46">
      <w:pPr>
        <w:rPr>
          <w:sz w:val="23"/>
          <w:szCs w:val="23"/>
        </w:rPr>
      </w:pPr>
    </w:p>
    <w:p w:rsidR="00485B46" w:rsidRDefault="00C51A1C">
      <w:pPr>
        <w:rPr>
          <w:sz w:val="23"/>
          <w:szCs w:val="23"/>
        </w:rPr>
      </w:pPr>
      <w:r>
        <w:rPr>
          <w:sz w:val="23"/>
          <w:szCs w:val="23"/>
        </w:rPr>
        <w:t>このことは学習指導要領の前文として</w:t>
      </w:r>
      <w:r w:rsidR="00AF5E70">
        <w:rPr>
          <w:sz w:val="23"/>
          <w:szCs w:val="23"/>
        </w:rPr>
        <w:t>、新たに明記された重要な課題</w:t>
      </w:r>
      <w:r w:rsidR="00F45A7F">
        <w:rPr>
          <w:sz w:val="23"/>
          <w:szCs w:val="23"/>
        </w:rPr>
        <w:t>である。</w:t>
      </w:r>
    </w:p>
    <w:p w:rsidR="00F45A7F" w:rsidRDefault="00C51A1C">
      <w:pPr>
        <w:rPr>
          <w:rFonts w:asciiTheme="majorEastAsia" w:eastAsiaTheme="majorEastAsia" w:hAnsiTheme="majorEastAsia"/>
          <w:b/>
          <w:sz w:val="23"/>
          <w:szCs w:val="23"/>
        </w:rPr>
      </w:pPr>
      <w:r>
        <w:rPr>
          <w:rFonts w:asciiTheme="majorEastAsia" w:eastAsiaTheme="majorEastAsia" w:hAnsiTheme="majorEastAsia"/>
          <w:b/>
          <w:sz w:val="23"/>
          <w:szCs w:val="23"/>
        </w:rPr>
        <w:t>これに対して</w:t>
      </w:r>
      <w:r w:rsidR="00F45A7F" w:rsidRPr="00F44151">
        <w:rPr>
          <w:rFonts w:asciiTheme="majorEastAsia" w:eastAsiaTheme="majorEastAsia" w:hAnsiTheme="majorEastAsia"/>
          <w:b/>
          <w:sz w:val="23"/>
          <w:szCs w:val="23"/>
        </w:rPr>
        <w:t>、学校</w:t>
      </w:r>
      <w:r>
        <w:rPr>
          <w:rFonts w:asciiTheme="majorEastAsia" w:eastAsiaTheme="majorEastAsia" w:hAnsiTheme="majorEastAsia"/>
          <w:b/>
          <w:sz w:val="23"/>
          <w:szCs w:val="23"/>
        </w:rPr>
        <w:t>の現状</w:t>
      </w:r>
      <w:r w:rsidR="00F45A7F" w:rsidRPr="00F44151">
        <w:rPr>
          <w:rFonts w:asciiTheme="majorEastAsia" w:eastAsiaTheme="majorEastAsia" w:hAnsiTheme="majorEastAsia"/>
          <w:b/>
          <w:sz w:val="23"/>
          <w:szCs w:val="23"/>
        </w:rPr>
        <w:t>はどう</w:t>
      </w:r>
      <w:r>
        <w:rPr>
          <w:rFonts w:asciiTheme="majorEastAsia" w:eastAsiaTheme="majorEastAsia" w:hAnsiTheme="majorEastAsia"/>
          <w:b/>
          <w:sz w:val="23"/>
          <w:szCs w:val="23"/>
        </w:rPr>
        <w:t>だろう</w:t>
      </w:r>
      <w:r w:rsidR="00F45A7F" w:rsidRPr="00F44151">
        <w:rPr>
          <w:rFonts w:asciiTheme="majorEastAsia" w:eastAsiaTheme="majorEastAsia" w:hAnsiTheme="majorEastAsia"/>
          <w:b/>
          <w:sz w:val="23"/>
          <w:szCs w:val="23"/>
        </w:rPr>
        <w:t>か</w:t>
      </w:r>
    </w:p>
    <w:p w:rsidR="002E4225" w:rsidRDefault="00AF5E70">
      <w:pPr>
        <w:rPr>
          <w:rFonts w:asciiTheme="minorEastAsia" w:hAnsiTheme="minorEastAsia"/>
          <w:sz w:val="23"/>
          <w:szCs w:val="23"/>
        </w:rPr>
      </w:pPr>
      <w:r>
        <w:rPr>
          <w:rFonts w:asciiTheme="minorEastAsia" w:hAnsiTheme="minorEastAsia" w:hint="eastAsia"/>
          <w:sz w:val="23"/>
          <w:szCs w:val="23"/>
        </w:rPr>
        <w:t xml:space="preserve">　現在も横行している知識詰め込み型・受験型</w:t>
      </w:r>
      <w:r w:rsidR="002E4225">
        <w:rPr>
          <w:rFonts w:asciiTheme="minorEastAsia" w:hAnsiTheme="minorEastAsia" w:hint="eastAsia"/>
          <w:sz w:val="23"/>
          <w:szCs w:val="23"/>
        </w:rPr>
        <w:t>学力を重視した</w:t>
      </w:r>
      <w:r w:rsidR="00C51A1C">
        <w:rPr>
          <w:rFonts w:asciiTheme="minorEastAsia" w:hAnsiTheme="minorEastAsia" w:hint="eastAsia"/>
          <w:sz w:val="23"/>
          <w:szCs w:val="23"/>
        </w:rPr>
        <w:t>学校教育では全く歯が立たない課題</w:t>
      </w:r>
      <w:r w:rsidR="00F44151">
        <w:rPr>
          <w:rFonts w:asciiTheme="minorEastAsia" w:hAnsiTheme="minorEastAsia" w:hint="eastAsia"/>
          <w:sz w:val="23"/>
          <w:szCs w:val="23"/>
        </w:rPr>
        <w:t>である。</w:t>
      </w:r>
      <w:r w:rsidR="00C51A1C">
        <w:rPr>
          <w:rFonts w:asciiTheme="minorEastAsia" w:hAnsiTheme="minorEastAsia" w:hint="eastAsia"/>
          <w:sz w:val="23"/>
          <w:szCs w:val="23"/>
        </w:rPr>
        <w:t>従来の</w:t>
      </w:r>
      <w:r>
        <w:rPr>
          <w:rFonts w:asciiTheme="minorEastAsia" w:hAnsiTheme="minorEastAsia" w:hint="eastAsia"/>
          <w:sz w:val="23"/>
          <w:szCs w:val="23"/>
        </w:rPr>
        <w:t>日本の学校教育の成果</w:t>
      </w:r>
      <w:r w:rsidR="00086486">
        <w:rPr>
          <w:rFonts w:asciiTheme="minorEastAsia" w:hAnsiTheme="minorEastAsia" w:hint="eastAsia"/>
          <w:sz w:val="23"/>
          <w:szCs w:val="23"/>
        </w:rPr>
        <w:t>は</w:t>
      </w:r>
      <w:r w:rsidR="00F44151">
        <w:rPr>
          <w:rFonts w:asciiTheme="minorEastAsia" w:hAnsiTheme="minorEastAsia" w:hint="eastAsia"/>
          <w:sz w:val="23"/>
          <w:szCs w:val="23"/>
        </w:rPr>
        <w:t>、</w:t>
      </w:r>
      <w:r w:rsidR="002E4225">
        <w:rPr>
          <w:rFonts w:asciiTheme="minorEastAsia" w:hAnsiTheme="minorEastAsia" w:hint="eastAsia"/>
          <w:sz w:val="23"/>
          <w:szCs w:val="23"/>
        </w:rPr>
        <w:t>これからの</w:t>
      </w:r>
      <w:r>
        <w:rPr>
          <w:rFonts w:asciiTheme="minorEastAsia" w:hAnsiTheme="minorEastAsia" w:hint="eastAsia"/>
          <w:sz w:val="23"/>
          <w:szCs w:val="23"/>
        </w:rPr>
        <w:t>世界で</w:t>
      </w:r>
      <w:r w:rsidR="00C51A1C">
        <w:rPr>
          <w:rFonts w:asciiTheme="minorEastAsia" w:hAnsiTheme="minorEastAsia" w:hint="eastAsia"/>
          <w:sz w:val="23"/>
          <w:szCs w:val="23"/>
        </w:rPr>
        <w:t>はほとんど</w:t>
      </w:r>
      <w:r>
        <w:rPr>
          <w:rFonts w:asciiTheme="minorEastAsia" w:hAnsiTheme="minorEastAsia" w:hint="eastAsia"/>
          <w:sz w:val="23"/>
          <w:szCs w:val="23"/>
        </w:rPr>
        <w:t>役に立たないもの</w:t>
      </w:r>
      <w:r w:rsidR="002E4225">
        <w:rPr>
          <w:rFonts w:asciiTheme="minorEastAsia" w:hAnsiTheme="minorEastAsia" w:hint="eastAsia"/>
          <w:sz w:val="23"/>
          <w:szCs w:val="23"/>
        </w:rPr>
        <w:t>であり、学校</w:t>
      </w:r>
      <w:r w:rsidR="00C51A1C">
        <w:rPr>
          <w:rFonts w:asciiTheme="minorEastAsia" w:hAnsiTheme="minorEastAsia" w:hint="eastAsia"/>
          <w:sz w:val="23"/>
          <w:szCs w:val="23"/>
        </w:rPr>
        <w:t>教育</w:t>
      </w:r>
      <w:r w:rsidR="002E4225">
        <w:rPr>
          <w:rFonts w:asciiTheme="minorEastAsia" w:hAnsiTheme="minorEastAsia" w:hint="eastAsia"/>
          <w:sz w:val="23"/>
          <w:szCs w:val="23"/>
        </w:rPr>
        <w:t>そのものが無用の長物となりつつある。</w:t>
      </w:r>
      <w:r w:rsidR="00C51A1C">
        <w:rPr>
          <w:rFonts w:asciiTheme="minorEastAsia" w:hAnsiTheme="minorEastAsia" w:hint="eastAsia"/>
          <w:sz w:val="23"/>
          <w:szCs w:val="23"/>
        </w:rPr>
        <w:t>すでに</w:t>
      </w:r>
      <w:r w:rsidR="00F44151">
        <w:rPr>
          <w:rFonts w:asciiTheme="minorEastAsia" w:hAnsiTheme="minorEastAsia" w:hint="eastAsia"/>
          <w:sz w:val="23"/>
          <w:szCs w:val="23"/>
        </w:rPr>
        <w:t>世界の</w:t>
      </w:r>
      <w:r w:rsidR="00086486">
        <w:rPr>
          <w:rFonts w:asciiTheme="minorEastAsia" w:hAnsiTheme="minorEastAsia" w:hint="eastAsia"/>
          <w:sz w:val="23"/>
          <w:szCs w:val="23"/>
        </w:rPr>
        <w:t>教育情勢から大きく出遅れ</w:t>
      </w:r>
      <w:r w:rsidR="00086486">
        <w:rPr>
          <w:rFonts w:asciiTheme="minorEastAsia" w:hAnsiTheme="minorEastAsia"/>
          <w:sz w:val="23"/>
          <w:szCs w:val="23"/>
        </w:rPr>
        <w:t>ている</w:t>
      </w:r>
      <w:r w:rsidR="002E4225">
        <w:rPr>
          <w:rFonts w:asciiTheme="minorEastAsia" w:hAnsiTheme="minorEastAsia"/>
          <w:sz w:val="23"/>
          <w:szCs w:val="23"/>
        </w:rPr>
        <w:t>現状</w:t>
      </w:r>
      <w:r w:rsidR="00C51A1C">
        <w:rPr>
          <w:rFonts w:asciiTheme="minorEastAsia" w:hAnsiTheme="minorEastAsia"/>
          <w:sz w:val="23"/>
          <w:szCs w:val="23"/>
        </w:rPr>
        <w:t>から目をそむけてはならない</w:t>
      </w:r>
      <w:r w:rsidR="00086486">
        <w:rPr>
          <w:rFonts w:asciiTheme="minorEastAsia" w:hAnsiTheme="minorEastAsia"/>
          <w:sz w:val="23"/>
          <w:szCs w:val="23"/>
        </w:rPr>
        <w:t>。</w:t>
      </w:r>
      <w:r w:rsidR="002E4225">
        <w:rPr>
          <w:rFonts w:asciiTheme="minorEastAsia" w:hAnsiTheme="minorEastAsia"/>
          <w:sz w:val="23"/>
          <w:szCs w:val="23"/>
        </w:rPr>
        <w:t xml:space="preserve">　</w:t>
      </w:r>
    </w:p>
    <w:p w:rsidR="004666DA" w:rsidRDefault="004666DA" w:rsidP="002E4225">
      <w:pPr>
        <w:ind w:firstLineChars="100" w:firstLine="230"/>
        <w:rPr>
          <w:rFonts w:asciiTheme="minorEastAsia" w:hAnsiTheme="minorEastAsia"/>
          <w:sz w:val="23"/>
          <w:szCs w:val="23"/>
        </w:rPr>
      </w:pPr>
      <w:r>
        <w:rPr>
          <w:rFonts w:asciiTheme="minorEastAsia" w:hAnsiTheme="minorEastAsia"/>
          <w:sz w:val="23"/>
          <w:szCs w:val="23"/>
        </w:rPr>
        <w:t>目くそが鼻くそを笑っている場合ではない。小学校も中学校も、そして高等学校も、</w:t>
      </w:r>
    </w:p>
    <w:p w:rsidR="00F44151" w:rsidRPr="00F44151" w:rsidRDefault="00086486" w:rsidP="00240ECA">
      <w:pPr>
        <w:rPr>
          <w:rFonts w:asciiTheme="minorEastAsia" w:hAnsiTheme="minorEastAsia"/>
          <w:sz w:val="23"/>
          <w:szCs w:val="23"/>
        </w:rPr>
      </w:pPr>
      <w:r>
        <w:rPr>
          <w:rFonts w:asciiTheme="minorEastAsia" w:hAnsiTheme="minorEastAsia"/>
          <w:sz w:val="23"/>
          <w:szCs w:val="23"/>
        </w:rPr>
        <w:t>日本という国の生き残りをかけて</w:t>
      </w:r>
      <w:r w:rsidR="00F44151">
        <w:rPr>
          <w:rFonts w:asciiTheme="minorEastAsia" w:hAnsiTheme="minorEastAsia"/>
          <w:sz w:val="23"/>
          <w:szCs w:val="23"/>
        </w:rPr>
        <w:t>次の視点から学校教育を</w:t>
      </w:r>
      <w:r>
        <w:rPr>
          <w:rFonts w:asciiTheme="minorEastAsia" w:hAnsiTheme="minorEastAsia"/>
          <w:sz w:val="23"/>
          <w:szCs w:val="23"/>
        </w:rPr>
        <w:t>変革</w:t>
      </w:r>
      <w:r w:rsidR="00F44151">
        <w:rPr>
          <w:rFonts w:asciiTheme="minorEastAsia" w:hAnsiTheme="minorEastAsia"/>
          <w:sz w:val="23"/>
          <w:szCs w:val="23"/>
        </w:rPr>
        <w:t>して</w:t>
      </w:r>
      <w:r>
        <w:rPr>
          <w:rFonts w:asciiTheme="minorEastAsia" w:hAnsiTheme="minorEastAsia"/>
          <w:sz w:val="23"/>
          <w:szCs w:val="23"/>
        </w:rPr>
        <w:t>いかなければならない</w:t>
      </w:r>
      <w:r w:rsidR="00F44151">
        <w:rPr>
          <w:rFonts w:asciiTheme="minorEastAsia" w:hAnsiTheme="minorEastAsia"/>
          <w:sz w:val="23"/>
          <w:szCs w:val="23"/>
        </w:rPr>
        <w:t>。</w:t>
      </w:r>
    </w:p>
    <w:p w:rsidR="00660CB2" w:rsidRDefault="00F45A7F">
      <w:pPr>
        <w:rPr>
          <w:rFonts w:asciiTheme="majorEastAsia" w:eastAsiaTheme="majorEastAsia" w:hAnsiTheme="majorEastAsia" w:cs="ＭＳ 明朝"/>
          <w:b/>
          <w:sz w:val="23"/>
          <w:szCs w:val="23"/>
        </w:rPr>
      </w:pPr>
      <w:r w:rsidRPr="00F44151">
        <w:rPr>
          <w:rFonts w:asciiTheme="majorEastAsia" w:eastAsiaTheme="majorEastAsia" w:hAnsiTheme="majorEastAsia" w:cs="ＭＳ 明朝" w:hint="eastAsia"/>
          <w:b/>
          <w:sz w:val="23"/>
          <w:szCs w:val="23"/>
        </w:rPr>
        <w:t>一、教師が教える場から学び合う空間へ</w:t>
      </w: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4666DA" w:rsidRDefault="004666DA">
      <w:pPr>
        <w:rPr>
          <w:rFonts w:asciiTheme="minorEastAsia" w:hAnsiTheme="minorEastAsia" w:cs="ＭＳ 明朝"/>
          <w:sz w:val="23"/>
          <w:szCs w:val="23"/>
        </w:rPr>
      </w:pPr>
    </w:p>
    <w:p w:rsidR="002E4225" w:rsidRDefault="00F44151">
      <w:pPr>
        <w:rPr>
          <w:rFonts w:asciiTheme="minorEastAsia" w:hAnsiTheme="minorEastAsia" w:cs="ＭＳ 明朝"/>
          <w:sz w:val="23"/>
          <w:szCs w:val="23"/>
        </w:rPr>
      </w:pPr>
      <w:r>
        <w:rPr>
          <w:rFonts w:asciiTheme="minorEastAsia" w:hAnsiTheme="minorEastAsia" w:cs="ＭＳ 明朝"/>
          <w:sz w:val="23"/>
          <w:szCs w:val="23"/>
        </w:rPr>
        <w:t xml:space="preserve">　</w:t>
      </w:r>
      <w:r w:rsidR="002E4225">
        <w:rPr>
          <w:rFonts w:asciiTheme="minorEastAsia" w:hAnsiTheme="minorEastAsia" w:cs="ＭＳ 明朝"/>
          <w:sz w:val="23"/>
          <w:szCs w:val="23"/>
        </w:rPr>
        <w:t>「授業」というスタイルは、一見すると集団で</w:t>
      </w:r>
      <w:r w:rsidR="00BB7F3B">
        <w:rPr>
          <w:rFonts w:asciiTheme="minorEastAsia" w:hAnsiTheme="minorEastAsia" w:cs="ＭＳ 明朝"/>
          <w:sz w:val="23"/>
          <w:szCs w:val="23"/>
        </w:rPr>
        <w:t>学びを進めているように見えるが、多くの場合、学習者相互の学び合いに乏しく、教</w:t>
      </w:r>
    </w:p>
    <w:p w:rsidR="00086486" w:rsidRDefault="00BB7F3B">
      <w:pPr>
        <w:rPr>
          <w:rFonts w:asciiTheme="minorEastAsia" w:hAnsiTheme="minorEastAsia" w:cs="ＭＳ 明朝"/>
          <w:sz w:val="23"/>
          <w:szCs w:val="23"/>
        </w:rPr>
      </w:pPr>
      <w:r>
        <w:rPr>
          <w:rFonts w:asciiTheme="minorEastAsia" w:hAnsiTheme="minorEastAsia" w:cs="ＭＳ 明朝"/>
          <w:sz w:val="23"/>
          <w:szCs w:val="23"/>
        </w:rPr>
        <w:t>師が「教えたつもり」になるための演出に満ちている。</w:t>
      </w:r>
    </w:p>
    <w:p w:rsidR="00BB7F3B" w:rsidRDefault="00BB7F3B">
      <w:pPr>
        <w:rPr>
          <w:rFonts w:asciiTheme="minorEastAsia" w:hAnsiTheme="minorEastAsia" w:cs="ＭＳ 明朝"/>
          <w:sz w:val="23"/>
          <w:szCs w:val="23"/>
        </w:rPr>
      </w:pPr>
      <w:r>
        <w:rPr>
          <w:rFonts w:asciiTheme="minorEastAsia" w:hAnsiTheme="minorEastAsia" w:cs="ＭＳ 明朝"/>
          <w:sz w:val="23"/>
          <w:szCs w:val="23"/>
        </w:rPr>
        <w:t xml:space="preserve">　教師のための学びではない。学習者相互の多様性を活かし、自分と異なる考えとふれ合</w:t>
      </w:r>
    </w:p>
    <w:p w:rsidR="004666DA" w:rsidRDefault="00BB7F3B">
      <w:pPr>
        <w:rPr>
          <w:rFonts w:asciiTheme="minorEastAsia" w:hAnsiTheme="minorEastAsia" w:cs="ＭＳ 明朝"/>
          <w:sz w:val="23"/>
          <w:szCs w:val="23"/>
        </w:rPr>
      </w:pPr>
      <w:r>
        <w:rPr>
          <w:rFonts w:asciiTheme="minorEastAsia" w:hAnsiTheme="minorEastAsia" w:cs="ＭＳ 明朝"/>
          <w:sz w:val="23"/>
          <w:szCs w:val="23"/>
        </w:rPr>
        <w:t>い、そこから啓発されるような学びの場づくりを心がけなくてはならない。教師の求めている「答え」に向けて「正解」をするための学習スタイルを止めさせなければならない。</w:t>
      </w:r>
    </w:p>
    <w:p w:rsidR="00BB7F3B" w:rsidRDefault="00BB7F3B" w:rsidP="004666DA">
      <w:pPr>
        <w:ind w:firstLineChars="100" w:firstLine="230"/>
        <w:rPr>
          <w:rFonts w:asciiTheme="minorEastAsia" w:hAnsiTheme="minorEastAsia" w:cs="ＭＳ 明朝"/>
          <w:sz w:val="23"/>
          <w:szCs w:val="23"/>
        </w:rPr>
      </w:pPr>
      <w:r>
        <w:rPr>
          <w:rFonts w:asciiTheme="minorEastAsia" w:hAnsiTheme="minorEastAsia" w:cs="ＭＳ 明朝"/>
          <w:sz w:val="23"/>
          <w:szCs w:val="23"/>
        </w:rPr>
        <w:t>それには、「教師は教える者」と言った指導観を改め、「教師は気づかせ、互いの学び合いを刺激する者」へと役割意識を変えていく必要がある。</w:t>
      </w:r>
    </w:p>
    <w:p w:rsidR="00BB7F3B" w:rsidRDefault="00BB7F3B">
      <w:pPr>
        <w:rPr>
          <w:rFonts w:asciiTheme="minorEastAsia" w:hAnsiTheme="minorEastAsia" w:cs="ＭＳ 明朝"/>
          <w:sz w:val="23"/>
          <w:szCs w:val="23"/>
        </w:rPr>
      </w:pPr>
      <w:r>
        <w:rPr>
          <w:rFonts w:asciiTheme="minorEastAsia" w:hAnsiTheme="minorEastAsia" w:cs="ＭＳ 明朝"/>
          <w:sz w:val="23"/>
          <w:szCs w:val="23"/>
        </w:rPr>
        <w:t xml:space="preserve">　</w:t>
      </w:r>
      <w:r w:rsidR="004666DA">
        <w:rPr>
          <w:rFonts w:asciiTheme="minorEastAsia" w:hAnsiTheme="minorEastAsia" w:cs="ＭＳ 明朝"/>
          <w:sz w:val="23"/>
          <w:szCs w:val="23"/>
        </w:rPr>
        <w:t>まず教室を、</w:t>
      </w:r>
      <w:r>
        <w:rPr>
          <w:rFonts w:asciiTheme="minorEastAsia" w:hAnsiTheme="minorEastAsia" w:cs="ＭＳ 明朝"/>
          <w:sz w:val="23"/>
          <w:szCs w:val="23"/>
        </w:rPr>
        <w:t>教える場ではなく、学び合う場にしていかなくてはならないのだ。</w:t>
      </w:r>
    </w:p>
    <w:p w:rsidR="00F45A7F" w:rsidRPr="00F44151" w:rsidRDefault="00F45A7F">
      <w:pPr>
        <w:rPr>
          <w:rFonts w:asciiTheme="majorEastAsia" w:eastAsiaTheme="majorEastAsia" w:hAnsiTheme="majorEastAsia" w:cs="ＭＳ 明朝"/>
          <w:b/>
          <w:sz w:val="23"/>
          <w:szCs w:val="23"/>
        </w:rPr>
      </w:pPr>
      <w:r w:rsidRPr="00F44151">
        <w:rPr>
          <w:rFonts w:asciiTheme="majorEastAsia" w:eastAsiaTheme="majorEastAsia" w:hAnsiTheme="majorEastAsia" w:cs="ＭＳ 明朝"/>
          <w:b/>
          <w:sz w:val="23"/>
          <w:szCs w:val="23"/>
        </w:rPr>
        <w:lastRenderedPageBreak/>
        <w:t>二、教師からコーディネーターへ、そしてファシリテーターへ</w:t>
      </w:r>
    </w:p>
    <w:p w:rsidR="00BB2C53" w:rsidRDefault="00BB2C53">
      <w:pPr>
        <w:rPr>
          <w:rFonts w:asciiTheme="minorEastAsia" w:hAnsiTheme="minorEastAsia" w:cs="ＭＳ 明朝"/>
          <w:sz w:val="23"/>
          <w:szCs w:val="23"/>
        </w:rPr>
      </w:pPr>
      <w:r>
        <w:rPr>
          <w:rFonts w:asciiTheme="majorEastAsia" w:eastAsiaTheme="majorEastAsia" w:hAnsiTheme="majorEastAsia" w:cs="ＭＳ 明朝"/>
          <w:b/>
          <w:sz w:val="23"/>
          <w:szCs w:val="23"/>
        </w:rPr>
        <w:t xml:space="preserve">　</w:t>
      </w:r>
      <w:r w:rsidRPr="00BB2C53">
        <w:rPr>
          <w:rFonts w:asciiTheme="minorEastAsia" w:hAnsiTheme="minorEastAsia" w:cs="ＭＳ 明朝"/>
          <w:sz w:val="23"/>
          <w:szCs w:val="23"/>
        </w:rPr>
        <w:t>学び合う空間をどのように作ったらいいのだろうか。</w:t>
      </w:r>
    </w:p>
    <w:p w:rsidR="00BB2C53" w:rsidRDefault="00BB2C53">
      <w:pPr>
        <w:rPr>
          <w:rFonts w:asciiTheme="minorEastAsia" w:hAnsiTheme="minorEastAsia" w:cs="ＭＳ 明朝"/>
          <w:sz w:val="23"/>
          <w:szCs w:val="23"/>
        </w:rPr>
      </w:pPr>
      <w:r>
        <w:rPr>
          <w:rFonts w:asciiTheme="minorEastAsia" w:hAnsiTheme="minorEastAsia" w:cs="ＭＳ 明朝"/>
          <w:sz w:val="23"/>
          <w:szCs w:val="23"/>
        </w:rPr>
        <w:t xml:space="preserve">　それには、子ども自身の気づき</w:t>
      </w:r>
      <w:r w:rsidR="002E4225">
        <w:rPr>
          <w:rFonts w:asciiTheme="minorEastAsia" w:hAnsiTheme="minorEastAsia" w:cs="ＭＳ 明朝"/>
          <w:sz w:val="23"/>
          <w:szCs w:val="23"/>
        </w:rPr>
        <w:t>や疑問を大切にし、それを膨らませたり集約化したりしながら、単元を通じた</w:t>
      </w:r>
      <w:r>
        <w:rPr>
          <w:rFonts w:asciiTheme="minorEastAsia" w:hAnsiTheme="minorEastAsia" w:cs="ＭＳ 明朝"/>
          <w:sz w:val="23"/>
          <w:szCs w:val="23"/>
        </w:rPr>
        <w:t>学習問題を作らせ、その解決に向けて様々な角度から学びを進め、情報を集め、整理分析しながら分かったことを共有し、それを元に考え，判断して、自分たちなりの</w:t>
      </w:r>
      <w:r w:rsidR="00CD706A">
        <w:rPr>
          <w:rFonts w:asciiTheme="minorEastAsia" w:hAnsiTheme="minorEastAsia" w:cs="ＭＳ 明朝"/>
          <w:sz w:val="23"/>
          <w:szCs w:val="23"/>
        </w:rPr>
        <w:t>答えを見つけていくことが大切なのである。このような学び方を問題解決的な学習方法と呼ぶ。</w:t>
      </w:r>
    </w:p>
    <w:p w:rsidR="004666DA" w:rsidRDefault="00CD706A">
      <w:pPr>
        <w:rPr>
          <w:rFonts w:asciiTheme="minorEastAsia" w:hAnsiTheme="minorEastAsia" w:cs="ＭＳ 明朝"/>
          <w:sz w:val="23"/>
          <w:szCs w:val="23"/>
        </w:rPr>
      </w:pPr>
      <w:r>
        <w:rPr>
          <w:rFonts w:asciiTheme="minorEastAsia" w:hAnsiTheme="minorEastAsia" w:cs="ＭＳ 明朝"/>
          <w:sz w:val="23"/>
          <w:szCs w:val="23"/>
        </w:rPr>
        <w:t xml:space="preserve">　一見，手間がかかり効率の悪い学びのように見えるが、その実、学習者が本気になって学ぶので、主体的な学</w:t>
      </w:r>
      <w:r w:rsidR="004666DA">
        <w:rPr>
          <w:rFonts w:asciiTheme="minorEastAsia" w:hAnsiTheme="minorEastAsia" w:cs="ＭＳ 明朝"/>
          <w:sz w:val="23"/>
          <w:szCs w:val="23"/>
        </w:rPr>
        <w:t>びになり、自分たちで見つけた答えは，借り物の知識とは違</w:t>
      </w:r>
      <w:r w:rsidR="004666DA">
        <w:rPr>
          <w:rFonts w:asciiTheme="minorEastAsia" w:hAnsiTheme="minorEastAsia" w:cs="ＭＳ 明朝" w:hint="eastAsia"/>
          <w:sz w:val="23"/>
          <w:szCs w:val="23"/>
        </w:rPr>
        <w:t>い、</w:t>
      </w:r>
      <w:r w:rsidR="004666DA">
        <w:rPr>
          <w:rFonts w:asciiTheme="minorEastAsia" w:hAnsiTheme="minorEastAsia" w:cs="ＭＳ 明朝"/>
          <w:sz w:val="23"/>
          <w:szCs w:val="23"/>
        </w:rPr>
        <w:t>価値に溢れた</w:t>
      </w:r>
      <w:r w:rsidR="004666DA">
        <w:rPr>
          <w:rFonts w:asciiTheme="minorEastAsia" w:hAnsiTheme="minorEastAsia" w:cs="ＭＳ 明朝" w:hint="eastAsia"/>
          <w:sz w:val="23"/>
          <w:szCs w:val="23"/>
        </w:rPr>
        <w:t>もの</w:t>
      </w:r>
      <w:r w:rsidR="004666DA">
        <w:rPr>
          <w:rFonts w:asciiTheme="minorEastAsia" w:hAnsiTheme="minorEastAsia" w:cs="ＭＳ 明朝"/>
          <w:sz w:val="23"/>
          <w:szCs w:val="23"/>
        </w:rPr>
        <w:t>となる</w:t>
      </w:r>
      <w:r w:rsidR="002E4225">
        <w:rPr>
          <w:rFonts w:asciiTheme="minorEastAsia" w:hAnsiTheme="minorEastAsia" w:cs="ＭＳ 明朝"/>
          <w:sz w:val="23"/>
          <w:szCs w:val="23"/>
        </w:rPr>
        <w:t>。</w:t>
      </w:r>
    </w:p>
    <w:p w:rsidR="00CD706A" w:rsidRDefault="004666DA" w:rsidP="004666DA">
      <w:pPr>
        <w:ind w:firstLineChars="100" w:firstLine="230"/>
        <w:rPr>
          <w:rFonts w:asciiTheme="minorEastAsia" w:hAnsiTheme="minorEastAsia" w:cs="ＭＳ 明朝"/>
          <w:sz w:val="23"/>
          <w:szCs w:val="23"/>
        </w:rPr>
      </w:pPr>
      <w:r>
        <w:rPr>
          <w:rFonts w:asciiTheme="minorEastAsia" w:hAnsiTheme="minorEastAsia" w:cs="ＭＳ 明朝" w:hint="eastAsia"/>
          <w:sz w:val="23"/>
          <w:szCs w:val="23"/>
        </w:rPr>
        <w:t>主体的な学習から</w:t>
      </w:r>
      <w:r>
        <w:rPr>
          <w:rFonts w:asciiTheme="minorEastAsia" w:hAnsiTheme="minorEastAsia" w:cs="ＭＳ 明朝"/>
          <w:sz w:val="23"/>
          <w:szCs w:val="23"/>
        </w:rPr>
        <w:t>得られた</w:t>
      </w:r>
      <w:r w:rsidR="002E4225">
        <w:rPr>
          <w:rFonts w:asciiTheme="minorEastAsia" w:hAnsiTheme="minorEastAsia" w:cs="ＭＳ 明朝"/>
          <w:sz w:val="23"/>
          <w:szCs w:val="23"/>
        </w:rPr>
        <w:t>判断には</w:t>
      </w:r>
      <w:r w:rsidR="00CD706A">
        <w:rPr>
          <w:rFonts w:asciiTheme="minorEastAsia" w:hAnsiTheme="minorEastAsia" w:cs="ＭＳ 明朝"/>
          <w:sz w:val="23"/>
          <w:szCs w:val="23"/>
        </w:rPr>
        <w:t>裏付けがあり、説得力もあるのだ。そして、自分たちの行動をも変革していく力にも満ちているのである。</w:t>
      </w:r>
      <w:r w:rsidR="002E4225">
        <w:rPr>
          <w:rFonts w:asciiTheme="minorEastAsia" w:hAnsiTheme="minorEastAsia" w:cs="ＭＳ 明朝"/>
          <w:sz w:val="23"/>
          <w:szCs w:val="23"/>
        </w:rPr>
        <w:t>また、</w:t>
      </w:r>
      <w:r w:rsidR="00A52E6A">
        <w:rPr>
          <w:rFonts w:asciiTheme="minorEastAsia" w:hAnsiTheme="minorEastAsia" w:cs="ＭＳ 明朝"/>
          <w:sz w:val="23"/>
          <w:szCs w:val="23"/>
        </w:rPr>
        <w:t>学習者が</w:t>
      </w:r>
      <w:r w:rsidR="002E4225">
        <w:rPr>
          <w:rFonts w:asciiTheme="minorEastAsia" w:hAnsiTheme="minorEastAsia" w:cs="ＭＳ 明朝"/>
          <w:sz w:val="23"/>
          <w:szCs w:val="23"/>
        </w:rPr>
        <w:t>必要を感じれば</w:t>
      </w:r>
      <w:r w:rsidR="00A52E6A">
        <w:rPr>
          <w:rFonts w:asciiTheme="minorEastAsia" w:hAnsiTheme="minorEastAsia" w:cs="ＭＳ 明朝"/>
          <w:sz w:val="23"/>
          <w:szCs w:val="23"/>
        </w:rPr>
        <w:t>、問題の解決のために</w:t>
      </w:r>
      <w:r w:rsidR="002E4225">
        <w:rPr>
          <w:rFonts w:asciiTheme="minorEastAsia" w:hAnsiTheme="minorEastAsia" w:cs="ＭＳ 明朝"/>
          <w:sz w:val="23"/>
          <w:szCs w:val="23"/>
        </w:rPr>
        <w:t>周囲に働きかけ</w:t>
      </w:r>
      <w:r>
        <w:rPr>
          <w:rFonts w:asciiTheme="minorEastAsia" w:hAnsiTheme="minorEastAsia" w:cs="ＭＳ 明朝"/>
          <w:sz w:val="23"/>
          <w:szCs w:val="23"/>
        </w:rPr>
        <w:t>たり、協働したりするといった、内発的な行動力に発展すること</w:t>
      </w:r>
      <w:r>
        <w:rPr>
          <w:rFonts w:asciiTheme="minorEastAsia" w:hAnsiTheme="minorEastAsia" w:cs="ＭＳ 明朝" w:hint="eastAsia"/>
          <w:sz w:val="23"/>
          <w:szCs w:val="23"/>
        </w:rPr>
        <w:t>も</w:t>
      </w:r>
      <w:r w:rsidR="00A52E6A">
        <w:rPr>
          <w:rFonts w:asciiTheme="minorEastAsia" w:hAnsiTheme="minorEastAsia" w:cs="ＭＳ 明朝"/>
          <w:sz w:val="23"/>
          <w:szCs w:val="23"/>
        </w:rPr>
        <w:t>できるのである。</w:t>
      </w:r>
    </w:p>
    <w:p w:rsidR="00D459BE" w:rsidRDefault="00D459BE">
      <w:pPr>
        <w:rPr>
          <w:rFonts w:asciiTheme="minorEastAsia" w:hAnsiTheme="minorEastAsia" w:cs="ＭＳ 明朝"/>
          <w:sz w:val="23"/>
          <w:szCs w:val="23"/>
        </w:rPr>
      </w:pPr>
      <w:r>
        <w:rPr>
          <w:rFonts w:asciiTheme="minorEastAsia" w:hAnsiTheme="minorEastAsia" w:cs="ＭＳ 明朝"/>
          <w:sz w:val="23"/>
          <w:szCs w:val="23"/>
        </w:rPr>
        <w:t xml:space="preserve">　新しい時代の教師</w:t>
      </w:r>
      <w:r w:rsidR="000F75CE">
        <w:rPr>
          <w:rFonts w:asciiTheme="minorEastAsia" w:hAnsiTheme="minorEastAsia" w:cs="ＭＳ 明朝"/>
          <w:sz w:val="23"/>
          <w:szCs w:val="23"/>
        </w:rPr>
        <w:t>の仕事</w:t>
      </w:r>
      <w:r>
        <w:rPr>
          <w:rFonts w:asciiTheme="minorEastAsia" w:hAnsiTheme="minorEastAsia" w:cs="ＭＳ 明朝"/>
          <w:sz w:val="23"/>
          <w:szCs w:val="23"/>
        </w:rPr>
        <w:t>は、このような学習活動が上手く進むように、</w:t>
      </w:r>
      <w:r w:rsidR="000F75CE">
        <w:rPr>
          <w:rFonts w:asciiTheme="minorEastAsia" w:hAnsiTheme="minorEastAsia" w:cs="ＭＳ 明朝"/>
          <w:sz w:val="23"/>
          <w:szCs w:val="23"/>
        </w:rPr>
        <w:t>ねらいに合った仕掛けを考え、出会いや体験を取り入れ、立体的な</w:t>
      </w:r>
      <w:r>
        <w:rPr>
          <w:rFonts w:asciiTheme="minorEastAsia" w:hAnsiTheme="minorEastAsia" w:cs="ＭＳ 明朝"/>
          <w:sz w:val="23"/>
          <w:szCs w:val="23"/>
        </w:rPr>
        <w:t>学びをコーディネートする</w:t>
      </w:r>
      <w:r w:rsidR="000F75CE">
        <w:rPr>
          <w:rFonts w:asciiTheme="minorEastAsia" w:hAnsiTheme="minorEastAsia" w:cs="ＭＳ 明朝"/>
          <w:sz w:val="23"/>
          <w:szCs w:val="23"/>
        </w:rPr>
        <w:t>ことである。</w:t>
      </w:r>
      <w:r>
        <w:rPr>
          <w:rFonts w:asciiTheme="minorEastAsia" w:hAnsiTheme="minorEastAsia" w:cs="ＭＳ 明朝"/>
          <w:sz w:val="23"/>
          <w:szCs w:val="23"/>
        </w:rPr>
        <w:t>不用意に答えを</w:t>
      </w:r>
      <w:r w:rsidR="000F75CE">
        <w:rPr>
          <w:rFonts w:asciiTheme="minorEastAsia" w:hAnsiTheme="minorEastAsia" w:cs="ＭＳ 明朝"/>
          <w:sz w:val="23"/>
          <w:szCs w:val="23"/>
        </w:rPr>
        <w:t>教えたがる旧来型の教師</w:t>
      </w:r>
      <w:r>
        <w:rPr>
          <w:rFonts w:asciiTheme="minorEastAsia" w:hAnsiTheme="minorEastAsia" w:cs="ＭＳ 明朝"/>
          <w:sz w:val="23"/>
          <w:szCs w:val="23"/>
        </w:rPr>
        <w:t>は、</w:t>
      </w:r>
      <w:r w:rsidR="000F75CE">
        <w:rPr>
          <w:rFonts w:asciiTheme="minorEastAsia" w:hAnsiTheme="minorEastAsia" w:cs="ＭＳ 明朝"/>
          <w:sz w:val="23"/>
          <w:szCs w:val="23"/>
        </w:rPr>
        <w:t>子どもたちの学習にとって、</w:t>
      </w:r>
      <w:r>
        <w:rPr>
          <w:rFonts w:asciiTheme="minorEastAsia" w:hAnsiTheme="minorEastAsia" w:cs="ＭＳ 明朝"/>
          <w:sz w:val="23"/>
          <w:szCs w:val="23"/>
        </w:rPr>
        <w:t>妨害者でしかないのだ。</w:t>
      </w:r>
    </w:p>
    <w:p w:rsidR="00B3073F" w:rsidRPr="00BB2C53" w:rsidRDefault="00B3073F">
      <w:pPr>
        <w:rPr>
          <w:rFonts w:asciiTheme="minorEastAsia" w:hAnsiTheme="minorEastAsia" w:cs="ＭＳ 明朝"/>
          <w:sz w:val="23"/>
          <w:szCs w:val="23"/>
        </w:rPr>
      </w:pPr>
      <w:r>
        <w:rPr>
          <w:rFonts w:asciiTheme="minorEastAsia" w:hAnsiTheme="minorEastAsia" w:cs="ＭＳ 明朝"/>
          <w:sz w:val="23"/>
          <w:szCs w:val="23"/>
        </w:rPr>
        <w:t xml:space="preserve">　</w:t>
      </w:r>
      <w:r w:rsidR="00C4107E">
        <w:rPr>
          <w:rFonts w:asciiTheme="minorEastAsia" w:hAnsiTheme="minorEastAsia" w:cs="ＭＳ 明朝"/>
          <w:sz w:val="23"/>
          <w:szCs w:val="23"/>
        </w:rPr>
        <w:t>さらに</w:t>
      </w:r>
      <w:r>
        <w:rPr>
          <w:rFonts w:asciiTheme="minorEastAsia" w:hAnsiTheme="minorEastAsia" w:cs="ＭＳ 明朝"/>
          <w:sz w:val="23"/>
          <w:szCs w:val="23"/>
        </w:rPr>
        <w:t>、</w:t>
      </w:r>
      <w:r w:rsidR="00C4107E">
        <w:rPr>
          <w:rFonts w:asciiTheme="minorEastAsia" w:hAnsiTheme="minorEastAsia" w:cs="ＭＳ 明朝"/>
          <w:sz w:val="23"/>
          <w:szCs w:val="23"/>
        </w:rPr>
        <w:t>ファシリテーターとして</w:t>
      </w:r>
      <w:r>
        <w:rPr>
          <w:rFonts w:asciiTheme="minorEastAsia" w:hAnsiTheme="minorEastAsia" w:cs="ＭＳ 明朝"/>
          <w:sz w:val="23"/>
          <w:szCs w:val="23"/>
        </w:rPr>
        <w:t>子どもの思いを引き出し、子ども同士の</w:t>
      </w:r>
      <w:r w:rsidR="00C4107E">
        <w:rPr>
          <w:rFonts w:asciiTheme="minorEastAsia" w:hAnsiTheme="minorEastAsia" w:cs="ＭＳ 明朝"/>
          <w:sz w:val="23"/>
          <w:szCs w:val="23"/>
        </w:rPr>
        <w:t>思いや</w:t>
      </w:r>
      <w:r>
        <w:rPr>
          <w:rFonts w:asciiTheme="minorEastAsia" w:hAnsiTheme="minorEastAsia" w:cs="ＭＳ 明朝"/>
          <w:sz w:val="23"/>
          <w:szCs w:val="23"/>
        </w:rPr>
        <w:t>学びをつなぎ、</w:t>
      </w:r>
      <w:r w:rsidR="00C4107E">
        <w:rPr>
          <w:rFonts w:asciiTheme="minorEastAsia" w:hAnsiTheme="minorEastAsia" w:cs="ＭＳ 明朝"/>
          <w:sz w:val="23"/>
          <w:szCs w:val="23"/>
        </w:rPr>
        <w:t>視覚的に</w:t>
      </w:r>
      <w:r>
        <w:rPr>
          <w:rFonts w:asciiTheme="minorEastAsia" w:hAnsiTheme="minorEastAsia" w:cs="ＭＳ 明朝"/>
          <w:sz w:val="23"/>
          <w:szCs w:val="23"/>
        </w:rPr>
        <w:t>構成したりしながら方向付けを助言するなど</w:t>
      </w:r>
      <w:r w:rsidR="00150285">
        <w:rPr>
          <w:rFonts w:asciiTheme="minorEastAsia" w:hAnsiTheme="minorEastAsia" w:cs="ＭＳ 明朝"/>
          <w:sz w:val="23"/>
          <w:szCs w:val="23"/>
        </w:rPr>
        <w:t>、自分たちで学びを進められるよう、学び方を教えていくこと</w:t>
      </w:r>
      <w:r w:rsidR="00C4107E">
        <w:rPr>
          <w:rFonts w:asciiTheme="minorEastAsia" w:hAnsiTheme="minorEastAsia" w:cs="ＭＳ 明朝"/>
          <w:sz w:val="23"/>
          <w:szCs w:val="23"/>
        </w:rPr>
        <w:t>も重要な役割なのである。</w:t>
      </w:r>
    </w:p>
    <w:p w:rsidR="00C4107E" w:rsidRDefault="00A52E6A">
      <w:pPr>
        <w:rPr>
          <w:rFonts w:asciiTheme="minorEastAsia" w:hAnsiTheme="minorEastAsia" w:cs="ＭＳ 明朝"/>
          <w:sz w:val="23"/>
          <w:szCs w:val="23"/>
        </w:rPr>
      </w:pPr>
      <w:r>
        <w:rPr>
          <w:rFonts w:asciiTheme="minorEastAsia" w:hAnsiTheme="minorEastAsia" w:cs="ＭＳ 明朝"/>
          <w:sz w:val="23"/>
          <w:szCs w:val="23"/>
        </w:rPr>
        <w:t xml:space="preserve">　</w:t>
      </w:r>
      <w:r w:rsidR="000F75CE">
        <w:rPr>
          <w:rFonts w:asciiTheme="minorEastAsia" w:hAnsiTheme="minorEastAsia" w:cs="ＭＳ 明朝"/>
          <w:sz w:val="23"/>
          <w:szCs w:val="23"/>
        </w:rPr>
        <w:t>問題解決的な</w:t>
      </w:r>
      <w:r w:rsidR="002D0DED">
        <w:rPr>
          <w:rFonts w:asciiTheme="minorEastAsia" w:hAnsiTheme="minorEastAsia" w:cs="ＭＳ 明朝"/>
          <w:sz w:val="23"/>
          <w:szCs w:val="23"/>
        </w:rPr>
        <w:t>学びの中で育った</w:t>
      </w:r>
      <w:r>
        <w:rPr>
          <w:rFonts w:asciiTheme="minorEastAsia" w:hAnsiTheme="minorEastAsia" w:cs="ＭＳ 明朝"/>
          <w:sz w:val="23"/>
          <w:szCs w:val="23"/>
        </w:rPr>
        <w:t>子どもは、「それで，あなた</w:t>
      </w:r>
      <w:r w:rsidR="004666DA">
        <w:rPr>
          <w:rFonts w:asciiTheme="minorEastAsia" w:hAnsiTheme="minorEastAsia" w:cs="ＭＳ 明朝" w:hint="eastAsia"/>
          <w:sz w:val="23"/>
          <w:szCs w:val="23"/>
        </w:rPr>
        <w:t>たち</w:t>
      </w:r>
      <w:r>
        <w:rPr>
          <w:rFonts w:asciiTheme="minorEastAsia" w:hAnsiTheme="minorEastAsia" w:cs="ＭＳ 明朝"/>
          <w:sz w:val="23"/>
          <w:szCs w:val="23"/>
        </w:rPr>
        <w:t>はどうするの」と聞</w:t>
      </w:r>
      <w:r w:rsidR="002D0DED">
        <w:rPr>
          <w:rFonts w:asciiTheme="minorEastAsia" w:hAnsiTheme="minorEastAsia" w:cs="ＭＳ 明朝"/>
          <w:sz w:val="23"/>
          <w:szCs w:val="23"/>
        </w:rPr>
        <w:t>かれても</w:t>
      </w:r>
      <w:r>
        <w:rPr>
          <w:rFonts w:asciiTheme="minorEastAsia" w:hAnsiTheme="minorEastAsia" w:cs="ＭＳ 明朝"/>
          <w:sz w:val="23"/>
          <w:szCs w:val="23"/>
        </w:rPr>
        <w:t>、</w:t>
      </w:r>
      <w:r w:rsidR="00D459BE">
        <w:rPr>
          <w:rFonts w:asciiTheme="minorEastAsia" w:hAnsiTheme="minorEastAsia" w:cs="ＭＳ 明朝"/>
          <w:sz w:val="23"/>
          <w:szCs w:val="23"/>
        </w:rPr>
        <w:t>自ら</w:t>
      </w:r>
      <w:r w:rsidR="002D0DED">
        <w:rPr>
          <w:rFonts w:asciiTheme="minorEastAsia" w:hAnsiTheme="minorEastAsia" w:cs="ＭＳ 明朝"/>
          <w:sz w:val="23"/>
          <w:szCs w:val="23"/>
        </w:rPr>
        <w:t>情報を</w:t>
      </w:r>
      <w:r w:rsidR="00D459BE">
        <w:rPr>
          <w:rFonts w:asciiTheme="minorEastAsia" w:hAnsiTheme="minorEastAsia" w:cs="ＭＳ 明朝"/>
          <w:sz w:val="23"/>
          <w:szCs w:val="23"/>
        </w:rPr>
        <w:t>収集し、判断し、意志決定した経験</w:t>
      </w:r>
      <w:r w:rsidR="002D0DED">
        <w:rPr>
          <w:rFonts w:asciiTheme="minorEastAsia" w:hAnsiTheme="minorEastAsia" w:cs="ＭＳ 明朝"/>
          <w:sz w:val="23"/>
          <w:szCs w:val="23"/>
        </w:rPr>
        <w:t>を元に、自分</w:t>
      </w:r>
      <w:r w:rsidR="004666DA">
        <w:rPr>
          <w:rFonts w:asciiTheme="minorEastAsia" w:hAnsiTheme="minorEastAsia" w:cs="ＭＳ 明朝" w:hint="eastAsia"/>
          <w:sz w:val="23"/>
          <w:szCs w:val="23"/>
        </w:rPr>
        <w:t>たち</w:t>
      </w:r>
      <w:r w:rsidR="002D0DED">
        <w:rPr>
          <w:rFonts w:asciiTheme="minorEastAsia" w:hAnsiTheme="minorEastAsia" w:cs="ＭＳ 明朝"/>
          <w:sz w:val="23"/>
          <w:szCs w:val="23"/>
        </w:rPr>
        <w:t>のこととして考え</w:t>
      </w:r>
      <w:r w:rsidR="00C4107E">
        <w:rPr>
          <w:rFonts w:asciiTheme="minorEastAsia" w:hAnsiTheme="minorEastAsia" w:cs="ＭＳ 明朝"/>
          <w:sz w:val="23"/>
          <w:szCs w:val="23"/>
        </w:rPr>
        <w:t>、戸惑いながらも</w:t>
      </w:r>
      <w:r w:rsidR="004666DA">
        <w:rPr>
          <w:rFonts w:asciiTheme="minorEastAsia" w:hAnsiTheme="minorEastAsia" w:cs="ＭＳ 明朝" w:hint="eastAsia"/>
          <w:sz w:val="23"/>
          <w:szCs w:val="23"/>
        </w:rPr>
        <w:t>自分の</w:t>
      </w:r>
      <w:r w:rsidR="00240ECA">
        <w:rPr>
          <w:rFonts w:asciiTheme="minorEastAsia" w:hAnsiTheme="minorEastAsia" w:cs="ＭＳ 明朝" w:hint="eastAsia"/>
          <w:sz w:val="23"/>
          <w:szCs w:val="23"/>
        </w:rPr>
        <w:t>たちの</w:t>
      </w:r>
      <w:r w:rsidR="00240ECA">
        <w:rPr>
          <w:rFonts w:asciiTheme="minorEastAsia" w:hAnsiTheme="minorEastAsia" w:cs="ＭＳ 明朝"/>
          <w:sz w:val="23"/>
          <w:szCs w:val="23"/>
        </w:rPr>
        <w:t>考えを</w:t>
      </w:r>
      <w:r w:rsidR="00240ECA">
        <w:rPr>
          <w:rFonts w:asciiTheme="minorEastAsia" w:hAnsiTheme="minorEastAsia" w:cs="ＭＳ 明朝" w:hint="eastAsia"/>
          <w:sz w:val="23"/>
          <w:szCs w:val="23"/>
        </w:rPr>
        <w:t>まとめるこ</w:t>
      </w:r>
      <w:r w:rsidR="002D0DED">
        <w:rPr>
          <w:rFonts w:asciiTheme="minorEastAsia" w:hAnsiTheme="minorEastAsia" w:cs="ＭＳ 明朝"/>
          <w:sz w:val="23"/>
          <w:szCs w:val="23"/>
        </w:rPr>
        <w:t>とができる。</w:t>
      </w:r>
      <w:r w:rsidR="00150285">
        <w:rPr>
          <w:rFonts w:asciiTheme="minorEastAsia" w:hAnsiTheme="minorEastAsia" w:cs="ＭＳ 明朝"/>
          <w:sz w:val="23"/>
          <w:szCs w:val="23"/>
        </w:rPr>
        <w:t>このように、</w:t>
      </w:r>
      <w:r w:rsidR="002D0DED">
        <w:rPr>
          <w:rFonts w:asciiTheme="minorEastAsia" w:hAnsiTheme="minorEastAsia" w:cs="ＭＳ 明朝"/>
          <w:sz w:val="23"/>
          <w:szCs w:val="23"/>
        </w:rPr>
        <w:t>問題解決</w:t>
      </w:r>
      <w:r w:rsidR="00B42E98">
        <w:rPr>
          <w:rFonts w:asciiTheme="minorEastAsia" w:hAnsiTheme="minorEastAsia" w:cs="ＭＳ 明朝"/>
          <w:sz w:val="23"/>
          <w:szCs w:val="23"/>
        </w:rPr>
        <w:t>的な</w:t>
      </w:r>
      <w:r w:rsidR="000A1B2B">
        <w:rPr>
          <w:rFonts w:asciiTheme="minorEastAsia" w:hAnsiTheme="minorEastAsia" w:cs="ＭＳ 明朝"/>
          <w:sz w:val="23"/>
          <w:szCs w:val="23"/>
        </w:rPr>
        <w:t>取り組みが、</w:t>
      </w:r>
      <w:r w:rsidR="00B42E98">
        <w:rPr>
          <w:rFonts w:asciiTheme="minorEastAsia" w:hAnsiTheme="minorEastAsia" w:cs="ＭＳ 明朝"/>
          <w:sz w:val="23"/>
          <w:szCs w:val="23"/>
        </w:rPr>
        <w:t>主体的・対話的で</w:t>
      </w:r>
      <w:r w:rsidR="000A1B2B">
        <w:rPr>
          <w:rFonts w:asciiTheme="minorEastAsia" w:hAnsiTheme="minorEastAsia" w:cs="ＭＳ 明朝"/>
          <w:sz w:val="23"/>
          <w:szCs w:val="23"/>
        </w:rPr>
        <w:t>深い学びの入り口になるのである</w:t>
      </w:r>
      <w:r w:rsidR="00B42E98">
        <w:rPr>
          <w:rFonts w:asciiTheme="minorEastAsia" w:hAnsiTheme="minorEastAsia" w:cs="ＭＳ 明朝"/>
          <w:sz w:val="23"/>
          <w:szCs w:val="23"/>
        </w:rPr>
        <w:t>。</w:t>
      </w:r>
    </w:p>
    <w:p w:rsidR="00B42E98" w:rsidRDefault="00B3073F">
      <w:pPr>
        <w:rPr>
          <w:rFonts w:asciiTheme="minorEastAsia" w:hAnsiTheme="minorEastAsia" w:cs="ＭＳ 明朝"/>
          <w:sz w:val="23"/>
          <w:szCs w:val="23"/>
        </w:rPr>
      </w:pPr>
      <w:r>
        <w:rPr>
          <w:rFonts w:asciiTheme="minorEastAsia" w:hAnsiTheme="minorEastAsia" w:cs="ＭＳ 明朝"/>
          <w:sz w:val="23"/>
          <w:szCs w:val="23"/>
        </w:rPr>
        <w:t xml:space="preserve">　</w:t>
      </w:r>
      <w:r w:rsidR="000A1B2B">
        <w:rPr>
          <w:rFonts w:asciiTheme="minorEastAsia" w:hAnsiTheme="minorEastAsia" w:cs="ＭＳ 明朝"/>
          <w:sz w:val="23"/>
          <w:szCs w:val="23"/>
        </w:rPr>
        <w:t>また、</w:t>
      </w:r>
      <w:r>
        <w:rPr>
          <w:rFonts w:asciiTheme="minorEastAsia" w:hAnsiTheme="minorEastAsia" w:cs="ＭＳ 明朝"/>
          <w:sz w:val="23"/>
          <w:szCs w:val="23"/>
        </w:rPr>
        <w:t>問題を</w:t>
      </w:r>
      <w:r w:rsidR="000A1B2B">
        <w:rPr>
          <w:rFonts w:asciiTheme="minorEastAsia" w:hAnsiTheme="minorEastAsia" w:cs="ＭＳ 明朝"/>
          <w:sz w:val="23"/>
          <w:szCs w:val="23"/>
        </w:rPr>
        <w:t>共有し、解決に向けて協働できる真のコミュニケーション能力を育成することな</w:t>
      </w:r>
      <w:r>
        <w:rPr>
          <w:rFonts w:asciiTheme="minorEastAsia" w:hAnsiTheme="minorEastAsia" w:cs="ＭＳ 明朝"/>
          <w:sz w:val="23"/>
          <w:szCs w:val="23"/>
        </w:rPr>
        <w:t>しに英会話のスキルを育てても、中身のない人間は</w:t>
      </w:r>
      <w:r w:rsidR="00240ECA">
        <w:rPr>
          <w:rFonts w:asciiTheme="minorEastAsia" w:hAnsiTheme="minorEastAsia" w:cs="ＭＳ 明朝" w:hint="eastAsia"/>
          <w:sz w:val="23"/>
          <w:szCs w:val="23"/>
        </w:rPr>
        <w:t>世界では</w:t>
      </w:r>
      <w:r>
        <w:rPr>
          <w:rFonts w:asciiTheme="minorEastAsia" w:hAnsiTheme="minorEastAsia" w:cs="ＭＳ 明朝"/>
          <w:sz w:val="23"/>
          <w:szCs w:val="23"/>
        </w:rPr>
        <w:t>相手にされないと</w:t>
      </w:r>
      <w:r>
        <w:rPr>
          <w:rFonts w:asciiTheme="minorEastAsia" w:hAnsiTheme="minorEastAsia" w:cs="ＭＳ 明朝"/>
          <w:sz w:val="23"/>
          <w:szCs w:val="23"/>
        </w:rPr>
        <w:t>いうことを肝に銘じておくべきである。</w:t>
      </w:r>
      <w:r w:rsidR="00B42E98">
        <w:rPr>
          <w:rFonts w:asciiTheme="minorEastAsia" w:hAnsiTheme="minorEastAsia" w:cs="ＭＳ 明朝"/>
          <w:sz w:val="23"/>
          <w:szCs w:val="23"/>
        </w:rPr>
        <w:t xml:space="preserve">　　　　　　　　　</w:t>
      </w:r>
    </w:p>
    <w:p w:rsidR="002D0DED" w:rsidRDefault="00B42E98">
      <w:pPr>
        <w:rPr>
          <w:rFonts w:asciiTheme="minorEastAsia" w:hAnsiTheme="minorEastAsia" w:cs="ＭＳ 明朝"/>
          <w:sz w:val="23"/>
          <w:szCs w:val="23"/>
        </w:rPr>
      </w:pPr>
      <w:r w:rsidRPr="00B42E98">
        <w:rPr>
          <w:rFonts w:asciiTheme="minorEastAsia" w:hAnsiTheme="minorEastAsia" w:cs="ＭＳ 明朝"/>
          <w:noProof/>
          <w:sz w:val="23"/>
          <w:szCs w:val="23"/>
        </w:rPr>
        <w:drawing>
          <wp:inline distT="0" distB="0" distL="0" distR="0" wp14:anchorId="088409D0" wp14:editId="5DE7221E">
            <wp:extent cx="5471491" cy="2816508"/>
            <wp:effectExtent l="0" t="0" r="0" b="317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a:stretch>
                      <a:fillRect/>
                    </a:stretch>
                  </pic:blipFill>
                  <pic:spPr>
                    <a:xfrm>
                      <a:off x="0" y="0"/>
                      <a:ext cx="5506206" cy="2834378"/>
                    </a:xfrm>
                    <a:prstGeom prst="rect">
                      <a:avLst/>
                    </a:prstGeom>
                  </pic:spPr>
                </pic:pic>
              </a:graphicData>
            </a:graphic>
          </wp:inline>
        </w:drawing>
      </w:r>
    </w:p>
    <w:p w:rsidR="009F0F3D" w:rsidRDefault="009F0F3D">
      <w:pPr>
        <w:rPr>
          <w:rFonts w:asciiTheme="majorEastAsia" w:eastAsiaTheme="majorEastAsia" w:hAnsiTheme="majorEastAsia" w:cs="ＭＳ 明朝"/>
          <w:b/>
          <w:sz w:val="23"/>
          <w:szCs w:val="23"/>
        </w:rPr>
      </w:pPr>
      <w:r w:rsidRPr="009F0F3D">
        <w:rPr>
          <w:rFonts w:asciiTheme="majorEastAsia" w:eastAsiaTheme="majorEastAsia" w:hAnsiTheme="majorEastAsia" w:cs="ＭＳ 明朝"/>
          <w:b/>
          <w:sz w:val="23"/>
          <w:szCs w:val="23"/>
        </w:rPr>
        <w:lastRenderedPageBreak/>
        <w:t>三、</w:t>
      </w:r>
      <w:r>
        <w:rPr>
          <w:rFonts w:asciiTheme="majorEastAsia" w:eastAsiaTheme="majorEastAsia" w:hAnsiTheme="majorEastAsia" w:cs="ＭＳ 明朝"/>
          <w:b/>
          <w:sz w:val="23"/>
          <w:szCs w:val="23"/>
        </w:rPr>
        <w:t>子どもの学びに火をつける</w:t>
      </w:r>
    </w:p>
    <w:p w:rsidR="009F0F3D" w:rsidRDefault="009F0F3D">
      <w:pPr>
        <w:rPr>
          <w:rFonts w:asciiTheme="minorEastAsia" w:hAnsiTheme="minorEastAsia" w:cs="ＭＳ 明朝"/>
          <w:sz w:val="23"/>
          <w:szCs w:val="23"/>
        </w:rPr>
      </w:pPr>
      <w:r>
        <w:rPr>
          <w:rFonts w:asciiTheme="minorEastAsia" w:hAnsiTheme="minorEastAsia" w:cs="ＭＳ 明朝"/>
          <w:sz w:val="23"/>
          <w:szCs w:val="23"/>
        </w:rPr>
        <w:t xml:space="preserve">　このような</w:t>
      </w:r>
      <w:r w:rsidR="004C6476">
        <w:rPr>
          <w:rFonts w:asciiTheme="minorEastAsia" w:hAnsiTheme="minorEastAsia" w:cs="ＭＳ 明朝"/>
          <w:sz w:val="23"/>
          <w:szCs w:val="23"/>
        </w:rPr>
        <w:t>問題</w:t>
      </w:r>
      <w:r w:rsidR="00AA0DA5">
        <w:rPr>
          <w:rFonts w:asciiTheme="minorEastAsia" w:hAnsiTheme="minorEastAsia" w:cs="ＭＳ 明朝"/>
          <w:sz w:val="23"/>
          <w:szCs w:val="23"/>
        </w:rPr>
        <w:t>解決的な学習過程を用意してもそれを教師が主導して教え込んでいては，全く意味が無い。こども自身が学びた</w:t>
      </w:r>
    </w:p>
    <w:p w:rsidR="00F65F6E" w:rsidRDefault="00F65F6E">
      <w:pPr>
        <w:rPr>
          <w:rFonts w:asciiTheme="minorEastAsia" w:hAnsiTheme="minorEastAsia" w:cs="ＭＳ 明朝"/>
          <w:sz w:val="23"/>
          <w:szCs w:val="23"/>
        </w:rPr>
      </w:pPr>
      <w:r w:rsidRPr="00F65F6E">
        <w:rPr>
          <w:rFonts w:asciiTheme="minorEastAsia" w:hAnsiTheme="minorEastAsia" w:cs="ＭＳ 明朝"/>
          <w:noProof/>
          <w:sz w:val="23"/>
          <w:szCs w:val="23"/>
        </w:rPr>
        <w:drawing>
          <wp:inline distT="0" distB="0" distL="0" distR="0">
            <wp:extent cx="4734668" cy="2969971"/>
            <wp:effectExtent l="0" t="0" r="8890" b="1905"/>
            <wp:docPr id="1" name="図 1" descr="\\konas101\Home01$\07069723\Desktop\夢の学校の作り方\最終的な資料\３２　、　『こどもの学びに火をつける』導入時の３つのステ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nas101\Home01$\07069723\Desktop\夢の学校の作り方\最終的な資料\３２　、　『こどもの学びに火をつける』導入時の３つのステップ.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55"/>
                    <a:stretch/>
                  </pic:blipFill>
                  <pic:spPr bwMode="auto">
                    <a:xfrm>
                      <a:off x="0" y="0"/>
                      <a:ext cx="4793142" cy="3006651"/>
                    </a:xfrm>
                    <a:prstGeom prst="rect">
                      <a:avLst/>
                    </a:prstGeom>
                    <a:noFill/>
                    <a:ln>
                      <a:noFill/>
                    </a:ln>
                    <a:extLst>
                      <a:ext uri="{53640926-AAD7-44D8-BBD7-CCE9431645EC}">
                        <a14:shadowObscured xmlns:a14="http://schemas.microsoft.com/office/drawing/2010/main"/>
                      </a:ext>
                    </a:extLst>
                  </pic:spPr>
                </pic:pic>
              </a:graphicData>
            </a:graphic>
          </wp:inline>
        </w:drawing>
      </w:r>
    </w:p>
    <w:p w:rsidR="00AA0DA5" w:rsidRDefault="00F65F6E">
      <w:pPr>
        <w:rPr>
          <w:rFonts w:asciiTheme="minorEastAsia" w:hAnsiTheme="minorEastAsia" w:cs="ＭＳ 明朝"/>
          <w:sz w:val="23"/>
          <w:szCs w:val="23"/>
        </w:rPr>
      </w:pPr>
      <w:r>
        <w:rPr>
          <w:rFonts w:asciiTheme="minorEastAsia" w:hAnsiTheme="minorEastAsia" w:cs="ＭＳ 明朝"/>
          <w:sz w:val="23"/>
          <w:szCs w:val="23"/>
        </w:rPr>
        <w:t>くて仕方なくなるように、単元の導入を工夫しなくてはならない。</w:t>
      </w:r>
      <w:r>
        <w:rPr>
          <w:rFonts w:asciiTheme="minorEastAsia" w:hAnsiTheme="minorEastAsia" w:cs="ＭＳ 明朝" w:hint="eastAsia"/>
          <w:sz w:val="23"/>
          <w:szCs w:val="23"/>
        </w:rPr>
        <w:t>もし</w:t>
      </w:r>
      <w:r w:rsidR="00AA0DA5">
        <w:rPr>
          <w:rFonts w:asciiTheme="minorEastAsia" w:hAnsiTheme="minorEastAsia" w:cs="ＭＳ 明朝" w:hint="eastAsia"/>
          <w:sz w:val="23"/>
          <w:szCs w:val="23"/>
        </w:rPr>
        <w:t>導入に失敗したら、結果としてその単元の全てを教師が教え込むことになるのである。</w:t>
      </w:r>
    </w:p>
    <w:p w:rsidR="009F0F3D" w:rsidRPr="00AA0DA5" w:rsidRDefault="00F65F6E">
      <w:pPr>
        <w:rPr>
          <w:rFonts w:asciiTheme="minorEastAsia" w:hAnsiTheme="minorEastAsia" w:cs="ＭＳ 明朝"/>
          <w:sz w:val="23"/>
          <w:szCs w:val="23"/>
        </w:rPr>
      </w:pPr>
      <w:r>
        <w:rPr>
          <w:rFonts w:asciiTheme="minorEastAsia" w:hAnsiTheme="minorEastAsia" w:cs="ＭＳ 明朝"/>
          <w:sz w:val="23"/>
          <w:szCs w:val="23"/>
        </w:rPr>
        <w:t xml:space="preserve">　</w:t>
      </w:r>
      <w:r>
        <w:rPr>
          <w:rFonts w:asciiTheme="minorEastAsia" w:hAnsiTheme="minorEastAsia" w:cs="ＭＳ 明朝" w:hint="eastAsia"/>
          <w:sz w:val="23"/>
          <w:szCs w:val="23"/>
        </w:rPr>
        <w:t>従来の学校教育では「子どもの学びに火をつける」と言った発想は，あまり見られなかったので、どのように進めたら良いのか戸惑う方も多いと思う。</w:t>
      </w:r>
      <w:r>
        <w:rPr>
          <w:rFonts w:asciiTheme="minorEastAsia" w:hAnsiTheme="minorEastAsia" w:cs="ＭＳ 明朝"/>
          <w:sz w:val="23"/>
          <w:szCs w:val="23"/>
        </w:rPr>
        <w:t>ここに掲げた「こどもの学びに火をつける導入時の三つのステップ」は、やや概念的な言葉で示しているので、わかりにくいとは思うが、</w:t>
      </w:r>
      <w:r w:rsidR="00A2254A">
        <w:rPr>
          <w:rFonts w:asciiTheme="minorEastAsia" w:hAnsiTheme="minorEastAsia" w:cs="ＭＳ 明朝"/>
          <w:sz w:val="23"/>
          <w:szCs w:val="23"/>
        </w:rPr>
        <w:t>授業の構想を練る際に参考にしていただければ幸いである。</w:t>
      </w:r>
      <w:r w:rsidR="00AA0DA5">
        <w:rPr>
          <w:rFonts w:asciiTheme="minorEastAsia" w:hAnsiTheme="minorEastAsia" w:cs="ＭＳ 明朝" w:hint="eastAsia"/>
          <w:sz w:val="23"/>
          <w:szCs w:val="23"/>
        </w:rPr>
        <w:t xml:space="preserve">　</w:t>
      </w:r>
    </w:p>
    <w:p w:rsidR="00F45A7F" w:rsidRDefault="009F0F3D">
      <w:pPr>
        <w:rPr>
          <w:rFonts w:asciiTheme="majorEastAsia" w:eastAsiaTheme="majorEastAsia" w:hAnsiTheme="majorEastAsia" w:cs="ＭＳ 明朝"/>
          <w:b/>
          <w:sz w:val="23"/>
          <w:szCs w:val="23"/>
        </w:rPr>
      </w:pPr>
      <w:r>
        <w:rPr>
          <w:rFonts w:asciiTheme="majorEastAsia" w:eastAsiaTheme="majorEastAsia" w:hAnsiTheme="majorEastAsia" w:cs="ＭＳ 明朝"/>
          <w:b/>
          <w:sz w:val="23"/>
          <w:szCs w:val="23"/>
        </w:rPr>
        <w:t>四</w:t>
      </w:r>
      <w:r w:rsidR="00F45A7F" w:rsidRPr="00F44151">
        <w:rPr>
          <w:rFonts w:asciiTheme="majorEastAsia" w:eastAsiaTheme="majorEastAsia" w:hAnsiTheme="majorEastAsia" w:cs="ＭＳ 明朝"/>
          <w:b/>
          <w:sz w:val="23"/>
          <w:szCs w:val="23"/>
        </w:rPr>
        <w:t>、教科中心から総合中心へ</w:t>
      </w:r>
    </w:p>
    <w:p w:rsidR="000A1B2B" w:rsidRDefault="000A1B2B">
      <w:pPr>
        <w:rPr>
          <w:rFonts w:asciiTheme="minorEastAsia" w:hAnsiTheme="minorEastAsia" w:cs="ＭＳ 明朝"/>
          <w:sz w:val="23"/>
          <w:szCs w:val="23"/>
        </w:rPr>
      </w:pPr>
      <w:r>
        <w:rPr>
          <w:rFonts w:asciiTheme="minorEastAsia" w:hAnsiTheme="minorEastAsia" w:cs="ＭＳ 明朝" w:hint="eastAsia"/>
          <w:sz w:val="23"/>
          <w:szCs w:val="23"/>
        </w:rPr>
        <w:t xml:space="preserve">　</w:t>
      </w:r>
      <w:r w:rsidR="00A2254A">
        <w:rPr>
          <w:rFonts w:asciiTheme="minorEastAsia" w:hAnsiTheme="minorEastAsia" w:cs="ＭＳ 明朝" w:hint="eastAsia"/>
          <w:sz w:val="23"/>
          <w:szCs w:val="23"/>
        </w:rPr>
        <w:t>ＥＳＤの神髄は</w:t>
      </w:r>
      <w:r>
        <w:rPr>
          <w:rFonts w:asciiTheme="minorEastAsia" w:hAnsiTheme="minorEastAsia" w:cs="ＭＳ 明朝" w:hint="eastAsia"/>
          <w:sz w:val="23"/>
          <w:szCs w:val="23"/>
        </w:rPr>
        <w:t>カリキュラム</w:t>
      </w:r>
      <w:r w:rsidR="009F0F3D">
        <w:rPr>
          <w:rFonts w:asciiTheme="minorEastAsia" w:hAnsiTheme="minorEastAsia" w:cs="ＭＳ 明朝" w:hint="eastAsia"/>
          <w:sz w:val="23"/>
          <w:szCs w:val="23"/>
        </w:rPr>
        <w:t>・</w:t>
      </w:r>
      <w:r>
        <w:rPr>
          <w:rFonts w:asciiTheme="minorEastAsia" w:hAnsiTheme="minorEastAsia" w:cs="ＭＳ 明朝" w:hint="eastAsia"/>
          <w:sz w:val="23"/>
          <w:szCs w:val="23"/>
        </w:rPr>
        <w:t>マネジメント</w:t>
      </w:r>
      <w:r w:rsidR="009F0F3D">
        <w:rPr>
          <w:rFonts w:asciiTheme="minorEastAsia" w:hAnsiTheme="minorEastAsia" w:cs="ＭＳ 明朝" w:hint="eastAsia"/>
          <w:sz w:val="23"/>
          <w:szCs w:val="23"/>
        </w:rPr>
        <w:t>に</w:t>
      </w:r>
      <w:r>
        <w:rPr>
          <w:rFonts w:asciiTheme="minorEastAsia" w:hAnsiTheme="minorEastAsia" w:cs="ＭＳ 明朝" w:hint="eastAsia"/>
          <w:sz w:val="23"/>
          <w:szCs w:val="23"/>
        </w:rPr>
        <w:t>ある。</w:t>
      </w:r>
      <w:r w:rsidR="00A2254A">
        <w:rPr>
          <w:rFonts w:asciiTheme="minorEastAsia" w:hAnsiTheme="minorEastAsia" w:cs="ＭＳ 明朝" w:hint="eastAsia"/>
          <w:sz w:val="23"/>
          <w:szCs w:val="23"/>
        </w:rPr>
        <w:t>そしてその具体的な姿はＮＥＷ！ＥＳＤカレンダーにある。</w:t>
      </w:r>
    </w:p>
    <w:p w:rsidR="000A1B2B" w:rsidRDefault="000A1B2B" w:rsidP="000A1B2B">
      <w:pPr>
        <w:ind w:firstLineChars="100" w:firstLine="230"/>
        <w:rPr>
          <w:rFonts w:asciiTheme="minorEastAsia" w:hAnsiTheme="minorEastAsia" w:cs="ＭＳ 明朝"/>
          <w:sz w:val="23"/>
          <w:szCs w:val="23"/>
        </w:rPr>
      </w:pPr>
      <w:r>
        <w:rPr>
          <w:rFonts w:asciiTheme="minorEastAsia" w:hAnsiTheme="minorEastAsia" w:cs="ＭＳ 明朝" w:hint="eastAsia"/>
          <w:sz w:val="23"/>
          <w:szCs w:val="23"/>
        </w:rPr>
        <w:t>従来、各教科で学び、テストをされて終わっていた学び</w:t>
      </w:r>
      <w:r w:rsidR="00DA7948">
        <w:rPr>
          <w:rFonts w:asciiTheme="minorEastAsia" w:hAnsiTheme="minorEastAsia" w:cs="ＭＳ 明朝" w:hint="eastAsia"/>
          <w:sz w:val="23"/>
          <w:szCs w:val="23"/>
        </w:rPr>
        <w:t>では</w:t>
      </w:r>
      <w:r>
        <w:rPr>
          <w:rFonts w:asciiTheme="minorEastAsia" w:hAnsiTheme="minorEastAsia" w:cs="ＭＳ 明朝" w:hint="eastAsia"/>
          <w:sz w:val="23"/>
          <w:szCs w:val="23"/>
        </w:rPr>
        <w:t>深まりなんてあり得ない。</w:t>
      </w:r>
    </w:p>
    <w:p w:rsidR="00150285" w:rsidRDefault="00A2254A" w:rsidP="00A2254A">
      <w:pPr>
        <w:rPr>
          <w:rFonts w:asciiTheme="minorEastAsia" w:hAnsiTheme="minorEastAsia" w:cs="ＭＳ 明朝"/>
          <w:sz w:val="23"/>
          <w:szCs w:val="23"/>
        </w:rPr>
      </w:pPr>
      <w:r>
        <w:rPr>
          <w:rFonts w:asciiTheme="minorEastAsia" w:hAnsiTheme="minorEastAsia" w:cs="ＭＳ 明朝"/>
          <w:sz w:val="23"/>
          <w:szCs w:val="23"/>
        </w:rPr>
        <w:t>そして、そのような学びから、持続可能な世界の創り手など、決して育たない。</w:t>
      </w:r>
    </w:p>
    <w:p w:rsidR="00A2254A" w:rsidRDefault="00A2254A" w:rsidP="00150285">
      <w:pPr>
        <w:ind w:firstLineChars="100" w:firstLine="230"/>
        <w:rPr>
          <w:rFonts w:asciiTheme="minorEastAsia" w:hAnsiTheme="minorEastAsia" w:cs="ＭＳ 明朝"/>
          <w:sz w:val="23"/>
          <w:szCs w:val="23"/>
        </w:rPr>
      </w:pPr>
      <w:r>
        <w:rPr>
          <w:rFonts w:asciiTheme="minorEastAsia" w:hAnsiTheme="minorEastAsia" w:cs="ＭＳ 明朝"/>
          <w:sz w:val="23"/>
          <w:szCs w:val="23"/>
        </w:rPr>
        <w:t>視点をもって学びをつなげ、発展させるということが重要である。</w:t>
      </w:r>
    </w:p>
    <w:p w:rsidR="009F0F3D" w:rsidRDefault="004869BD" w:rsidP="000A1B2B">
      <w:pPr>
        <w:ind w:firstLineChars="100" w:firstLine="230"/>
        <w:rPr>
          <w:rFonts w:asciiTheme="minorEastAsia" w:hAnsiTheme="minorEastAsia" w:cs="ＭＳ 明朝"/>
          <w:sz w:val="23"/>
          <w:szCs w:val="23"/>
        </w:rPr>
      </w:pPr>
      <w:r>
        <w:rPr>
          <w:rFonts w:asciiTheme="minorEastAsia" w:hAnsiTheme="minorEastAsia" w:cs="ＭＳ 明朝"/>
          <w:sz w:val="23"/>
          <w:szCs w:val="23"/>
        </w:rPr>
        <w:t>持続可能な社会づくりに向けた重要な「環境」「人権」「国際理解」といった</w:t>
      </w:r>
      <w:r w:rsidR="000A1B2B">
        <w:rPr>
          <w:rFonts w:asciiTheme="minorEastAsia" w:hAnsiTheme="minorEastAsia" w:cs="ＭＳ 明朝" w:hint="eastAsia"/>
          <w:sz w:val="23"/>
          <w:szCs w:val="23"/>
        </w:rPr>
        <w:t>視点をもって</w:t>
      </w:r>
      <w:r w:rsidR="006B355C">
        <w:rPr>
          <w:rFonts w:asciiTheme="minorEastAsia" w:hAnsiTheme="minorEastAsia" w:cs="ＭＳ 明朝" w:hint="eastAsia"/>
          <w:sz w:val="23"/>
          <w:szCs w:val="23"/>
        </w:rPr>
        <w:t>これらの学びを見直すと、</w:t>
      </w:r>
      <w:r>
        <w:rPr>
          <w:rFonts w:asciiTheme="minorEastAsia" w:hAnsiTheme="minorEastAsia" w:cs="ＭＳ 明朝" w:hint="eastAsia"/>
          <w:sz w:val="23"/>
          <w:szCs w:val="23"/>
        </w:rPr>
        <w:t>教科・領域に散</w:t>
      </w:r>
      <w:r>
        <w:rPr>
          <w:rFonts w:asciiTheme="minorEastAsia" w:hAnsiTheme="minorEastAsia" w:cs="ＭＳ 明朝" w:hint="eastAsia"/>
          <w:sz w:val="23"/>
          <w:szCs w:val="23"/>
        </w:rPr>
        <w:t>らばっていた学びを</w:t>
      </w:r>
      <w:r w:rsidR="006B355C">
        <w:rPr>
          <w:rFonts w:asciiTheme="minorEastAsia" w:hAnsiTheme="minorEastAsia" w:cs="ＭＳ 明朝" w:hint="eastAsia"/>
          <w:sz w:val="23"/>
          <w:szCs w:val="23"/>
        </w:rPr>
        <w:t>互いに</w:t>
      </w:r>
      <w:r w:rsidR="000A1B2B">
        <w:rPr>
          <w:rFonts w:asciiTheme="minorEastAsia" w:hAnsiTheme="minorEastAsia" w:cs="ＭＳ 明朝" w:hint="eastAsia"/>
          <w:sz w:val="23"/>
          <w:szCs w:val="23"/>
        </w:rPr>
        <w:t>関連づけ</w:t>
      </w:r>
      <w:r>
        <w:rPr>
          <w:rFonts w:asciiTheme="minorEastAsia" w:hAnsiTheme="minorEastAsia" w:cs="ＭＳ 明朝" w:hint="eastAsia"/>
          <w:sz w:val="23"/>
          <w:szCs w:val="23"/>
        </w:rPr>
        <w:t>ることも可能になって</w:t>
      </w:r>
      <w:r w:rsidR="006B355C">
        <w:rPr>
          <w:rFonts w:asciiTheme="minorEastAsia" w:hAnsiTheme="minorEastAsia" w:cs="ＭＳ 明朝" w:hint="eastAsia"/>
          <w:sz w:val="23"/>
          <w:szCs w:val="23"/>
        </w:rPr>
        <w:t>くる。</w:t>
      </w:r>
    </w:p>
    <w:p w:rsidR="00E6338D" w:rsidRDefault="00150285" w:rsidP="000A1B2B">
      <w:pPr>
        <w:ind w:firstLineChars="100" w:firstLine="230"/>
        <w:rPr>
          <w:rFonts w:asciiTheme="minorEastAsia" w:hAnsiTheme="minorEastAsia" w:cs="ＭＳ 明朝"/>
          <w:sz w:val="23"/>
          <w:szCs w:val="23"/>
        </w:rPr>
      </w:pPr>
      <w:r>
        <w:rPr>
          <w:rFonts w:asciiTheme="minorEastAsia" w:hAnsiTheme="minorEastAsia" w:cs="ＭＳ 明朝" w:hint="eastAsia"/>
          <w:sz w:val="23"/>
          <w:szCs w:val="23"/>
        </w:rPr>
        <w:t>単元相互の関連を線で結び、学習の流れを作ってみよう。その流れの中心に総合的な学習の時間の単元を置い</w:t>
      </w:r>
      <w:r w:rsidR="006B355C">
        <w:rPr>
          <w:rFonts w:asciiTheme="minorEastAsia" w:hAnsiTheme="minorEastAsia" w:cs="ＭＳ 明朝" w:hint="eastAsia"/>
          <w:sz w:val="23"/>
          <w:szCs w:val="23"/>
        </w:rPr>
        <w:t>たら</w:t>
      </w:r>
      <w:r>
        <w:rPr>
          <w:rFonts w:asciiTheme="minorEastAsia" w:hAnsiTheme="minorEastAsia" w:cs="ＭＳ 明朝" w:hint="eastAsia"/>
          <w:sz w:val="23"/>
          <w:szCs w:val="23"/>
        </w:rPr>
        <w:t>、</w:t>
      </w:r>
      <w:r w:rsidR="004869BD">
        <w:rPr>
          <w:rFonts w:asciiTheme="minorEastAsia" w:hAnsiTheme="minorEastAsia" w:cs="ＭＳ 明朝" w:hint="eastAsia"/>
          <w:sz w:val="23"/>
          <w:szCs w:val="23"/>
        </w:rPr>
        <w:t>視点をもった</w:t>
      </w:r>
      <w:r w:rsidR="006B355C">
        <w:rPr>
          <w:rFonts w:asciiTheme="minorEastAsia" w:hAnsiTheme="minorEastAsia" w:cs="ＭＳ 明朝" w:hint="eastAsia"/>
          <w:sz w:val="23"/>
          <w:szCs w:val="23"/>
        </w:rPr>
        <w:t>学習の流れ</w:t>
      </w:r>
      <w:r>
        <w:rPr>
          <w:rFonts w:asciiTheme="minorEastAsia" w:hAnsiTheme="minorEastAsia" w:cs="ＭＳ 明朝" w:hint="eastAsia"/>
          <w:sz w:val="23"/>
          <w:szCs w:val="23"/>
        </w:rPr>
        <w:t>として大きなまとまりができる</w:t>
      </w:r>
      <w:r w:rsidR="004869BD">
        <w:rPr>
          <w:rFonts w:asciiTheme="minorEastAsia" w:hAnsiTheme="minorEastAsia" w:cs="ＭＳ 明朝" w:hint="eastAsia"/>
          <w:sz w:val="23"/>
          <w:szCs w:val="23"/>
        </w:rPr>
        <w:t>こと</w:t>
      </w:r>
      <w:r w:rsidR="006B355C">
        <w:rPr>
          <w:rFonts w:asciiTheme="minorEastAsia" w:hAnsiTheme="minorEastAsia" w:cs="ＭＳ 明朝" w:hint="eastAsia"/>
          <w:sz w:val="23"/>
          <w:szCs w:val="23"/>
        </w:rPr>
        <w:t>になる。</w:t>
      </w:r>
    </w:p>
    <w:p w:rsidR="000A1B2B" w:rsidRDefault="004869BD" w:rsidP="000A1B2B">
      <w:pPr>
        <w:ind w:firstLineChars="100" w:firstLine="230"/>
        <w:rPr>
          <w:rFonts w:asciiTheme="minorEastAsia" w:hAnsiTheme="minorEastAsia" w:cs="ＭＳ 明朝"/>
          <w:sz w:val="23"/>
          <w:szCs w:val="23"/>
        </w:rPr>
      </w:pPr>
      <w:r>
        <w:rPr>
          <w:rFonts w:asciiTheme="minorEastAsia" w:hAnsiTheme="minorEastAsia" w:cs="ＭＳ 明朝" w:hint="eastAsia"/>
          <w:sz w:val="23"/>
          <w:szCs w:val="23"/>
        </w:rPr>
        <w:t>そこでは、</w:t>
      </w:r>
      <w:r w:rsidR="006B355C">
        <w:rPr>
          <w:rFonts w:asciiTheme="minorEastAsia" w:hAnsiTheme="minorEastAsia" w:cs="ＭＳ 明朝" w:hint="eastAsia"/>
          <w:sz w:val="23"/>
          <w:szCs w:val="23"/>
        </w:rPr>
        <w:t>教科の指導では十分な時間をとれなかった体験や見学なども</w:t>
      </w:r>
      <w:r>
        <w:rPr>
          <w:rFonts w:asciiTheme="minorEastAsia" w:hAnsiTheme="minorEastAsia" w:cs="ＭＳ 明朝" w:hint="eastAsia"/>
          <w:sz w:val="23"/>
          <w:szCs w:val="23"/>
        </w:rPr>
        <w:t>可能になり、</w:t>
      </w:r>
      <w:r w:rsidR="006B355C">
        <w:rPr>
          <w:rFonts w:asciiTheme="minorEastAsia" w:hAnsiTheme="minorEastAsia" w:cs="ＭＳ 明朝" w:hint="eastAsia"/>
          <w:sz w:val="23"/>
          <w:szCs w:val="23"/>
        </w:rPr>
        <w:t>学習者が</w:t>
      </w:r>
      <w:r w:rsidR="00DA7948">
        <w:rPr>
          <w:rFonts w:asciiTheme="minorEastAsia" w:hAnsiTheme="minorEastAsia" w:cs="ＭＳ 明朝" w:hint="eastAsia"/>
          <w:sz w:val="23"/>
          <w:szCs w:val="23"/>
        </w:rPr>
        <w:t>一層、</w:t>
      </w:r>
      <w:r w:rsidR="006B355C">
        <w:rPr>
          <w:rFonts w:asciiTheme="minorEastAsia" w:hAnsiTheme="minorEastAsia" w:cs="ＭＳ 明朝" w:hint="eastAsia"/>
          <w:sz w:val="23"/>
          <w:szCs w:val="23"/>
        </w:rPr>
        <w:t>主体的に</w:t>
      </w:r>
      <w:r w:rsidR="00E6338D">
        <w:rPr>
          <w:rFonts w:asciiTheme="minorEastAsia" w:hAnsiTheme="minorEastAsia" w:cs="ＭＳ 明朝" w:hint="eastAsia"/>
          <w:sz w:val="23"/>
          <w:szCs w:val="23"/>
        </w:rPr>
        <w:t>学べるようにもなる。</w:t>
      </w:r>
    </w:p>
    <w:p w:rsidR="00E6338D" w:rsidRDefault="00E6338D" w:rsidP="000A1B2B">
      <w:pPr>
        <w:ind w:firstLineChars="100" w:firstLine="230"/>
        <w:rPr>
          <w:rFonts w:asciiTheme="minorEastAsia" w:hAnsiTheme="minorEastAsia" w:cs="ＭＳ 明朝"/>
          <w:sz w:val="23"/>
          <w:szCs w:val="23"/>
        </w:rPr>
      </w:pPr>
      <w:r>
        <w:rPr>
          <w:rFonts w:asciiTheme="minorEastAsia" w:hAnsiTheme="minorEastAsia" w:cs="ＭＳ 明朝"/>
          <w:sz w:val="23"/>
          <w:szCs w:val="23"/>
        </w:rPr>
        <w:t>また、国語で学んだインタビューの仕方、</w:t>
      </w:r>
    </w:p>
    <w:p w:rsidR="00E6338D" w:rsidRDefault="00E6338D" w:rsidP="00E6338D">
      <w:pPr>
        <w:rPr>
          <w:rFonts w:asciiTheme="minorEastAsia" w:hAnsiTheme="minorEastAsia" w:cs="ＭＳ 明朝"/>
          <w:sz w:val="23"/>
          <w:szCs w:val="23"/>
        </w:rPr>
      </w:pPr>
      <w:r>
        <w:rPr>
          <w:rFonts w:asciiTheme="minorEastAsia" w:hAnsiTheme="minorEastAsia" w:cs="ＭＳ 明朝"/>
          <w:sz w:val="23"/>
          <w:szCs w:val="23"/>
        </w:rPr>
        <w:t>算数で学んだグラフによるデータ処理等の学習スキルを活かすと</w:t>
      </w:r>
      <w:r w:rsidR="00150285">
        <w:rPr>
          <w:rFonts w:asciiTheme="minorEastAsia" w:hAnsiTheme="minorEastAsia" w:cs="ＭＳ 明朝"/>
          <w:sz w:val="23"/>
          <w:szCs w:val="23"/>
        </w:rPr>
        <w:t>、</w:t>
      </w:r>
      <w:r>
        <w:rPr>
          <w:rFonts w:asciiTheme="minorEastAsia" w:hAnsiTheme="minorEastAsia" w:cs="ＭＳ 明朝"/>
          <w:sz w:val="23"/>
          <w:szCs w:val="23"/>
        </w:rPr>
        <w:t>学びがさらに活性化される。</w:t>
      </w:r>
    </w:p>
    <w:p w:rsidR="004869BD" w:rsidRDefault="00E6338D" w:rsidP="00E6338D">
      <w:pPr>
        <w:rPr>
          <w:rFonts w:asciiTheme="minorEastAsia" w:hAnsiTheme="minorEastAsia" w:cs="ＭＳ 明朝"/>
          <w:sz w:val="23"/>
          <w:szCs w:val="23"/>
        </w:rPr>
      </w:pPr>
      <w:r>
        <w:rPr>
          <w:rFonts w:asciiTheme="minorEastAsia" w:hAnsiTheme="minorEastAsia" w:cs="ＭＳ 明朝"/>
          <w:sz w:val="23"/>
          <w:szCs w:val="23"/>
        </w:rPr>
        <w:t xml:space="preserve">　学んだことを活かして</w:t>
      </w:r>
      <w:r w:rsidR="00150285">
        <w:rPr>
          <w:rFonts w:asciiTheme="minorEastAsia" w:hAnsiTheme="minorEastAsia" w:cs="ＭＳ 明朝"/>
          <w:sz w:val="23"/>
          <w:szCs w:val="23"/>
        </w:rPr>
        <w:t>、</w:t>
      </w:r>
      <w:r>
        <w:rPr>
          <w:rFonts w:asciiTheme="minorEastAsia" w:hAnsiTheme="minorEastAsia" w:cs="ＭＳ 明朝"/>
          <w:sz w:val="23"/>
          <w:szCs w:val="23"/>
        </w:rPr>
        <w:t>学年を越えた発表会などを工夫すると、学び合いも</w:t>
      </w:r>
      <w:r w:rsidR="00DA7948">
        <w:rPr>
          <w:rFonts w:asciiTheme="minorEastAsia" w:hAnsiTheme="minorEastAsia" w:cs="ＭＳ 明朝"/>
          <w:sz w:val="23"/>
          <w:szCs w:val="23"/>
        </w:rPr>
        <w:t>広がる</w:t>
      </w:r>
      <w:r>
        <w:rPr>
          <w:rFonts w:asciiTheme="minorEastAsia" w:hAnsiTheme="minorEastAsia" w:cs="ＭＳ 明朝"/>
          <w:sz w:val="23"/>
          <w:szCs w:val="23"/>
        </w:rPr>
        <w:t>。そこに尊敬やあこがれが育てば、上級生の発表を自分たちは越えていこうという意気込みも生まれるのだ。そのような所に学校としての学びの進化が始まる</w:t>
      </w:r>
      <w:r w:rsidR="004869BD">
        <w:rPr>
          <w:rFonts w:asciiTheme="minorEastAsia" w:hAnsiTheme="minorEastAsia" w:cs="ＭＳ 明朝"/>
          <w:sz w:val="23"/>
          <w:szCs w:val="23"/>
        </w:rPr>
        <w:t>のである。</w:t>
      </w:r>
    </w:p>
    <w:p w:rsidR="0006112C" w:rsidRDefault="00A2254A" w:rsidP="009F0F3D">
      <w:pPr>
        <w:ind w:firstLineChars="100" w:firstLine="230"/>
        <w:rPr>
          <w:rFonts w:asciiTheme="minorEastAsia" w:hAnsiTheme="minorEastAsia" w:cs="ＭＳ 明朝"/>
          <w:sz w:val="23"/>
          <w:szCs w:val="23"/>
        </w:rPr>
      </w:pPr>
      <w:r>
        <w:rPr>
          <w:rFonts w:asciiTheme="minorEastAsia" w:hAnsiTheme="minorEastAsia" w:cs="ＭＳ 明朝"/>
          <w:sz w:val="23"/>
          <w:szCs w:val="23"/>
        </w:rPr>
        <w:t>次</w:t>
      </w:r>
      <w:r w:rsidR="004869BD">
        <w:rPr>
          <w:rFonts w:asciiTheme="minorEastAsia" w:hAnsiTheme="minorEastAsia" w:cs="ＭＳ 明朝"/>
          <w:sz w:val="23"/>
          <w:szCs w:val="23"/>
        </w:rPr>
        <w:t>の図は、</w:t>
      </w:r>
      <w:r>
        <w:rPr>
          <w:rFonts w:asciiTheme="minorEastAsia" w:hAnsiTheme="minorEastAsia" w:cs="ＭＳ 明朝"/>
          <w:sz w:val="23"/>
          <w:szCs w:val="23"/>
        </w:rPr>
        <w:t>八名川</w:t>
      </w:r>
      <w:r w:rsidR="009F0F3D">
        <w:rPr>
          <w:rFonts w:asciiTheme="minorEastAsia" w:hAnsiTheme="minorEastAsia" w:cs="ＭＳ 明朝"/>
          <w:sz w:val="23"/>
          <w:szCs w:val="23"/>
        </w:rPr>
        <w:t>小学校</w:t>
      </w:r>
      <w:r>
        <w:rPr>
          <w:rFonts w:asciiTheme="minorEastAsia" w:hAnsiTheme="minorEastAsia" w:cs="ＭＳ 明朝"/>
          <w:sz w:val="23"/>
          <w:szCs w:val="23"/>
        </w:rPr>
        <w:t>の</w:t>
      </w:r>
      <w:r w:rsidR="0006112C">
        <w:rPr>
          <w:rFonts w:asciiTheme="minorEastAsia" w:hAnsiTheme="minorEastAsia" w:cs="ＭＳ 明朝"/>
          <w:sz w:val="23"/>
          <w:szCs w:val="23"/>
        </w:rPr>
        <w:t>五</w:t>
      </w:r>
      <w:r>
        <w:rPr>
          <w:rFonts w:asciiTheme="minorEastAsia" w:hAnsiTheme="minorEastAsia" w:cs="ＭＳ 明朝"/>
          <w:sz w:val="23"/>
          <w:szCs w:val="23"/>
        </w:rPr>
        <w:t>年が使っているＥＳＤカレンダーである。</w:t>
      </w:r>
      <w:r w:rsidR="00622A0D">
        <w:rPr>
          <w:rFonts w:asciiTheme="minorEastAsia" w:hAnsiTheme="minorEastAsia" w:cs="ＭＳ 明朝"/>
          <w:sz w:val="23"/>
          <w:szCs w:val="23"/>
        </w:rPr>
        <w:t>上の、総合的な学習の時間を中心としたイメージマップ部分と、その下の指導計画部分を関連させながら見ていくと、具体的な学びの姿や、地域の</w:t>
      </w:r>
    </w:p>
    <w:p w:rsidR="0006112C" w:rsidRDefault="0006112C" w:rsidP="0006112C">
      <w:pPr>
        <w:rPr>
          <w:rFonts w:asciiTheme="minorEastAsia" w:hAnsiTheme="minorEastAsia" w:cs="ＭＳ 明朝"/>
          <w:sz w:val="23"/>
          <w:szCs w:val="23"/>
        </w:rPr>
      </w:pPr>
      <w:r w:rsidRPr="0006112C">
        <w:rPr>
          <w:rFonts w:asciiTheme="minorEastAsia" w:hAnsiTheme="minorEastAsia" w:cs="ＭＳ 明朝"/>
          <w:noProof/>
          <w:sz w:val="23"/>
          <w:szCs w:val="23"/>
        </w:rPr>
        <w:lastRenderedPageBreak/>
        <w:drawing>
          <wp:inline distT="0" distB="0" distL="0" distR="0" wp14:anchorId="11D2CD31" wp14:editId="7DB52B46">
            <wp:extent cx="4051365" cy="2845612"/>
            <wp:effectExtent l="0" t="0" r="635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a:stretch>
                      <a:fillRect/>
                    </a:stretch>
                  </pic:blipFill>
                  <pic:spPr>
                    <a:xfrm>
                      <a:off x="0" y="0"/>
                      <a:ext cx="4055906" cy="2848801"/>
                    </a:xfrm>
                    <a:prstGeom prst="rect">
                      <a:avLst/>
                    </a:prstGeom>
                  </pic:spPr>
                </pic:pic>
              </a:graphicData>
            </a:graphic>
          </wp:inline>
        </w:drawing>
      </w:r>
    </w:p>
    <w:p w:rsidR="0006112C" w:rsidRDefault="0006112C" w:rsidP="009F0F3D">
      <w:pPr>
        <w:ind w:firstLineChars="100" w:firstLine="230"/>
        <w:rPr>
          <w:rFonts w:asciiTheme="minorEastAsia" w:hAnsiTheme="minorEastAsia" w:cs="ＭＳ 明朝"/>
          <w:sz w:val="23"/>
          <w:szCs w:val="23"/>
        </w:rPr>
      </w:pPr>
    </w:p>
    <w:p w:rsidR="00622A0D" w:rsidRDefault="00622A0D" w:rsidP="0006112C">
      <w:pPr>
        <w:rPr>
          <w:rFonts w:asciiTheme="minorEastAsia" w:hAnsiTheme="minorEastAsia" w:cs="ＭＳ 明朝"/>
          <w:sz w:val="23"/>
          <w:szCs w:val="23"/>
        </w:rPr>
      </w:pPr>
      <w:r>
        <w:rPr>
          <w:rFonts w:asciiTheme="minorEastAsia" w:hAnsiTheme="minorEastAsia" w:cs="ＭＳ 明朝"/>
          <w:sz w:val="23"/>
          <w:szCs w:val="23"/>
        </w:rPr>
        <w:t>学習資源を活かしたまなびの姿が見えてくる。</w:t>
      </w:r>
      <w:r w:rsidR="0006112C">
        <w:rPr>
          <w:rFonts w:asciiTheme="minorEastAsia" w:hAnsiTheme="minorEastAsia" w:cs="ＭＳ 明朝"/>
          <w:sz w:val="23"/>
          <w:szCs w:val="23"/>
        </w:rPr>
        <w:t>上下がセットになって、その学年のＥＳＤの年間指導計画ができている。</w:t>
      </w:r>
    </w:p>
    <w:p w:rsidR="00622A0D" w:rsidRDefault="0006112C" w:rsidP="00EA2375">
      <w:pPr>
        <w:rPr>
          <w:rFonts w:asciiTheme="minorEastAsia" w:hAnsiTheme="minorEastAsia" w:cs="ＭＳ 明朝"/>
          <w:sz w:val="23"/>
          <w:szCs w:val="23"/>
        </w:rPr>
      </w:pPr>
      <w:r>
        <w:rPr>
          <w:rFonts w:asciiTheme="minorEastAsia" w:hAnsiTheme="minorEastAsia" w:cs="ＭＳ 明朝"/>
          <w:sz w:val="23"/>
          <w:szCs w:val="23"/>
        </w:rPr>
        <w:t xml:space="preserve">　</w:t>
      </w:r>
      <w:r w:rsidR="00EA2375">
        <w:rPr>
          <w:rFonts w:asciiTheme="minorEastAsia" w:hAnsiTheme="minorEastAsia" w:cs="ＭＳ 明朝"/>
          <w:sz w:val="23"/>
          <w:szCs w:val="23"/>
        </w:rPr>
        <w:t>つまり、どの学びをどの教科・領域で指導しているどんな単元と、どんな視点</w:t>
      </w:r>
      <w:r w:rsidR="00D52210">
        <w:rPr>
          <w:rFonts w:asciiTheme="minorEastAsia" w:hAnsiTheme="minorEastAsia" w:cs="ＭＳ 明朝"/>
          <w:sz w:val="23"/>
          <w:szCs w:val="23"/>
        </w:rPr>
        <w:t>（何色の視点</w:t>
      </w:r>
      <w:r w:rsidR="00D52210">
        <w:rPr>
          <w:rFonts w:asciiTheme="minorEastAsia" w:hAnsiTheme="minorEastAsia" w:cs="ＭＳ 明朝" w:hint="eastAsia"/>
          <w:sz w:val="23"/>
          <w:szCs w:val="23"/>
        </w:rPr>
        <w:t>〉</w:t>
      </w:r>
      <w:r w:rsidR="00EA2375">
        <w:rPr>
          <w:rFonts w:asciiTheme="minorEastAsia" w:hAnsiTheme="minorEastAsia" w:cs="ＭＳ 明朝"/>
          <w:sz w:val="23"/>
          <w:szCs w:val="23"/>
        </w:rPr>
        <w:t>でつなぎ、どんなねらいに向かって，</w:t>
      </w:r>
      <w:r w:rsidR="00816990">
        <w:rPr>
          <w:rFonts w:asciiTheme="minorEastAsia" w:hAnsiTheme="minorEastAsia" w:cs="ＭＳ 明朝" w:hint="eastAsia"/>
          <w:sz w:val="23"/>
          <w:szCs w:val="23"/>
        </w:rPr>
        <w:t xml:space="preserve"> </w:t>
      </w:r>
    </w:p>
    <w:p w:rsidR="00DA7948" w:rsidRDefault="0006112C">
      <w:pPr>
        <w:rPr>
          <w:rFonts w:asciiTheme="majorEastAsia" w:eastAsiaTheme="majorEastAsia" w:hAnsiTheme="majorEastAsia" w:cs="ＭＳ 明朝"/>
          <w:b/>
          <w:sz w:val="23"/>
          <w:szCs w:val="23"/>
        </w:rPr>
      </w:pPr>
      <w:r w:rsidRPr="0006112C">
        <w:rPr>
          <w:rFonts w:asciiTheme="majorEastAsia" w:eastAsiaTheme="majorEastAsia" w:hAnsiTheme="majorEastAsia" w:cs="ＭＳ 明朝"/>
          <w:b/>
          <w:noProof/>
          <w:sz w:val="23"/>
          <w:szCs w:val="23"/>
        </w:rPr>
        <w:drawing>
          <wp:inline distT="0" distB="0" distL="0" distR="0" wp14:anchorId="3EA4459C" wp14:editId="76106AE0">
            <wp:extent cx="3996883" cy="2712951"/>
            <wp:effectExtent l="19050" t="19050" r="22860" b="1143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a:stretch>
                      <a:fillRect/>
                    </a:stretch>
                  </pic:blipFill>
                  <pic:spPr>
                    <a:xfrm>
                      <a:off x="0" y="0"/>
                      <a:ext cx="4000421" cy="2715352"/>
                    </a:xfrm>
                    <a:prstGeom prst="rect">
                      <a:avLst/>
                    </a:prstGeom>
                    <a:ln>
                      <a:solidFill>
                        <a:schemeClr val="tx1">
                          <a:lumMod val="50000"/>
                          <a:lumOff val="50000"/>
                        </a:schemeClr>
                      </a:solidFill>
                    </a:ln>
                  </pic:spPr>
                </pic:pic>
              </a:graphicData>
            </a:graphic>
          </wp:inline>
        </w:drawing>
      </w:r>
    </w:p>
    <w:p w:rsidR="00EA2375" w:rsidRDefault="00816990" w:rsidP="00EA2375">
      <w:pPr>
        <w:rPr>
          <w:rFonts w:asciiTheme="minorEastAsia" w:hAnsiTheme="minorEastAsia" w:cs="ＭＳ 明朝"/>
          <w:sz w:val="23"/>
          <w:szCs w:val="23"/>
        </w:rPr>
      </w:pPr>
      <w:r>
        <w:rPr>
          <w:rFonts w:asciiTheme="minorEastAsia" w:hAnsiTheme="minorEastAsia" w:cs="ＭＳ 明朝"/>
          <w:sz w:val="23"/>
          <w:szCs w:val="23"/>
        </w:rPr>
        <w:t>何時間かけて、</w:t>
      </w:r>
      <w:r w:rsidR="00EA2375">
        <w:rPr>
          <w:rFonts w:asciiTheme="minorEastAsia" w:hAnsiTheme="minorEastAsia" w:cs="ＭＳ 明朝"/>
          <w:sz w:val="23"/>
          <w:szCs w:val="23"/>
        </w:rPr>
        <w:t>どのような学習過程で、どのような外部機関や人材と連携しながら学ぶのか、一目瞭然である。視点ごとに色で分けておくと単元間のつながりが一層よく分かるようになる。</w:t>
      </w:r>
    </w:p>
    <w:p w:rsidR="00F45A7F" w:rsidRPr="00A25C63" w:rsidRDefault="00F45A7F" w:rsidP="004869BD">
      <w:pPr>
        <w:rPr>
          <w:rFonts w:asciiTheme="minorEastAsia" w:hAnsiTheme="minorEastAsia" w:cs="ＭＳ 明朝"/>
          <w:sz w:val="23"/>
          <w:szCs w:val="23"/>
        </w:rPr>
      </w:pPr>
      <w:r w:rsidRPr="00F44151">
        <w:rPr>
          <w:rFonts w:asciiTheme="majorEastAsia" w:eastAsiaTheme="majorEastAsia" w:hAnsiTheme="majorEastAsia" w:cs="ＭＳ 明朝"/>
          <w:b/>
          <w:sz w:val="23"/>
          <w:szCs w:val="23"/>
        </w:rPr>
        <w:t>四、座学から地域に開か</w:t>
      </w:r>
      <w:r w:rsidR="00DA7948" w:rsidRPr="00F44151">
        <w:rPr>
          <w:rFonts w:asciiTheme="majorEastAsia" w:eastAsiaTheme="majorEastAsia" w:hAnsiTheme="majorEastAsia" w:cs="ＭＳ 明朝"/>
          <w:b/>
          <w:sz w:val="23"/>
          <w:szCs w:val="23"/>
        </w:rPr>
        <w:t>れ</w:t>
      </w:r>
      <w:r w:rsidRPr="00F44151">
        <w:rPr>
          <w:rFonts w:asciiTheme="majorEastAsia" w:eastAsiaTheme="majorEastAsia" w:hAnsiTheme="majorEastAsia" w:cs="ＭＳ 明朝"/>
          <w:b/>
          <w:sz w:val="23"/>
          <w:szCs w:val="23"/>
        </w:rPr>
        <w:t>た学びへ</w:t>
      </w:r>
    </w:p>
    <w:p w:rsidR="00A25C63" w:rsidRDefault="00A25C63" w:rsidP="00A25C63">
      <w:pPr>
        <w:ind w:firstLineChars="100" w:firstLine="230"/>
        <w:rPr>
          <w:rFonts w:asciiTheme="minorEastAsia" w:hAnsiTheme="minorEastAsia" w:cs="ＭＳ 明朝"/>
          <w:sz w:val="23"/>
          <w:szCs w:val="23"/>
        </w:rPr>
      </w:pPr>
      <w:r>
        <w:rPr>
          <w:rFonts w:asciiTheme="minorEastAsia" w:hAnsiTheme="minorEastAsia" w:cs="ＭＳ 明朝"/>
          <w:sz w:val="23"/>
          <w:szCs w:val="23"/>
        </w:rPr>
        <w:t>上記のような指導計画ができると、教科の</w:t>
      </w:r>
      <w:r>
        <w:rPr>
          <w:rFonts w:asciiTheme="minorEastAsia" w:hAnsiTheme="minorEastAsia" w:cs="ＭＳ 明朝"/>
          <w:sz w:val="23"/>
          <w:szCs w:val="23"/>
        </w:rPr>
        <w:t>時間数に縛られず、発展的な学習活動が可能になる。つまり地域に出かけて現地調査をしてみたり、体験的な活動に取り組んで見たり、ゆとりのある学習活動を</w:t>
      </w:r>
      <w:r w:rsidR="00D52210">
        <w:rPr>
          <w:rFonts w:asciiTheme="minorEastAsia" w:hAnsiTheme="minorEastAsia" w:cs="ＭＳ 明朝"/>
          <w:sz w:val="23"/>
          <w:szCs w:val="23"/>
        </w:rPr>
        <w:t>計画することが可能になる。</w:t>
      </w:r>
      <w:r>
        <w:rPr>
          <w:rFonts w:asciiTheme="minorEastAsia" w:hAnsiTheme="minorEastAsia" w:cs="ＭＳ 明朝"/>
          <w:sz w:val="23"/>
          <w:szCs w:val="23"/>
        </w:rPr>
        <w:t>学習者がねらいさえ明確にもっていれば、価値のある学びが広がるはずである。</w:t>
      </w:r>
    </w:p>
    <w:p w:rsidR="00DA7948" w:rsidRPr="00D52210" w:rsidRDefault="00A25C63" w:rsidP="00D52210">
      <w:pPr>
        <w:ind w:firstLineChars="100" w:firstLine="230"/>
        <w:rPr>
          <w:rFonts w:asciiTheme="minorEastAsia" w:hAnsiTheme="minorEastAsia" w:cs="ＭＳ 明朝"/>
          <w:sz w:val="23"/>
          <w:szCs w:val="23"/>
        </w:rPr>
      </w:pPr>
      <w:r>
        <w:rPr>
          <w:rFonts w:asciiTheme="minorEastAsia" w:hAnsiTheme="minorEastAsia" w:cs="ＭＳ 明朝"/>
          <w:sz w:val="23"/>
          <w:szCs w:val="23"/>
        </w:rPr>
        <w:t>座学</w:t>
      </w:r>
      <w:r w:rsidR="00BC5F79" w:rsidRPr="00BC5F79">
        <w:rPr>
          <w:rFonts w:asciiTheme="minorEastAsia" w:hAnsiTheme="minorEastAsia" w:cs="ＭＳ 明朝"/>
          <w:sz w:val="23"/>
          <w:szCs w:val="23"/>
        </w:rPr>
        <w:t>だけで</w:t>
      </w:r>
      <w:r w:rsidR="00BC5F79">
        <w:rPr>
          <w:rFonts w:asciiTheme="minorEastAsia" w:hAnsiTheme="minorEastAsia" w:cs="ＭＳ 明朝"/>
          <w:sz w:val="23"/>
          <w:szCs w:val="23"/>
        </w:rPr>
        <w:t>学んでいては感動的な学習なんて不可能である。</w:t>
      </w:r>
      <w:r>
        <w:rPr>
          <w:rFonts w:asciiTheme="minorEastAsia" w:hAnsiTheme="minorEastAsia" w:cs="ＭＳ 明朝"/>
          <w:sz w:val="23"/>
          <w:szCs w:val="23"/>
        </w:rPr>
        <w:t>様々な体験を通じて理解したことは、学習者の中で生きて働く学びとなり、学習者のその後の人間形成に大きな影響を与えるはずである。そこに価値のある深い学びが育まれ、</w:t>
      </w:r>
      <w:r w:rsidR="004421CC">
        <w:rPr>
          <w:rFonts w:asciiTheme="minorEastAsia" w:hAnsiTheme="minorEastAsia" w:cs="ＭＳ 明朝"/>
          <w:sz w:val="23"/>
          <w:szCs w:val="23"/>
        </w:rPr>
        <w:t>持続可能な社会の創り手として学び続ける人材が</w:t>
      </w:r>
      <w:r w:rsidR="00D52210">
        <w:rPr>
          <w:rFonts w:asciiTheme="minorEastAsia" w:hAnsiTheme="minorEastAsia" w:cs="ＭＳ 明朝"/>
          <w:sz w:val="23"/>
          <w:szCs w:val="23"/>
        </w:rPr>
        <w:t>、あなたの経営する学校から育っていくの</w:t>
      </w:r>
      <w:r w:rsidR="004421CC">
        <w:rPr>
          <w:rFonts w:asciiTheme="minorEastAsia" w:hAnsiTheme="minorEastAsia" w:cs="ＭＳ 明朝"/>
          <w:sz w:val="23"/>
          <w:szCs w:val="23"/>
        </w:rPr>
        <w:t>である。</w:t>
      </w:r>
    </w:p>
    <w:p w:rsidR="00F45A7F" w:rsidRDefault="00F45A7F">
      <w:pPr>
        <w:rPr>
          <w:rFonts w:asciiTheme="majorEastAsia" w:eastAsiaTheme="majorEastAsia" w:hAnsiTheme="majorEastAsia" w:cs="ＭＳ 明朝"/>
          <w:b/>
          <w:sz w:val="23"/>
          <w:szCs w:val="23"/>
        </w:rPr>
      </w:pPr>
      <w:r w:rsidRPr="00F44151">
        <w:rPr>
          <w:rFonts w:asciiTheme="majorEastAsia" w:eastAsiaTheme="majorEastAsia" w:hAnsiTheme="majorEastAsia" w:cs="ＭＳ 明朝"/>
          <w:b/>
          <w:sz w:val="23"/>
          <w:szCs w:val="23"/>
        </w:rPr>
        <w:t>五、管理職に求められるもの</w:t>
      </w:r>
    </w:p>
    <w:p w:rsidR="00D52210" w:rsidRDefault="00D52210">
      <w:pPr>
        <w:rPr>
          <w:rFonts w:asciiTheme="minorEastAsia" w:hAnsiTheme="minorEastAsia" w:cs="ＭＳ 明朝"/>
          <w:sz w:val="23"/>
          <w:szCs w:val="23"/>
        </w:rPr>
      </w:pPr>
      <w:r>
        <w:rPr>
          <w:rFonts w:asciiTheme="majorEastAsia" w:eastAsiaTheme="majorEastAsia" w:hAnsiTheme="majorEastAsia" w:cs="ＭＳ 明朝"/>
          <w:b/>
          <w:sz w:val="23"/>
          <w:szCs w:val="23"/>
        </w:rPr>
        <w:t xml:space="preserve">　</w:t>
      </w:r>
      <w:r w:rsidRPr="00D52210">
        <w:rPr>
          <w:rFonts w:asciiTheme="minorEastAsia" w:hAnsiTheme="minorEastAsia" w:cs="ＭＳ 明朝"/>
          <w:sz w:val="23"/>
          <w:szCs w:val="23"/>
        </w:rPr>
        <w:t>それは</w:t>
      </w:r>
      <w:r>
        <w:rPr>
          <w:rFonts w:asciiTheme="minorEastAsia" w:hAnsiTheme="minorEastAsia" w:cs="ＭＳ 明朝"/>
          <w:sz w:val="23"/>
          <w:szCs w:val="23"/>
        </w:rPr>
        <w:t>、本気でこどもたちの学びやその先の人生を考える洞察力であり、校内の教員を前向きに方向付ける</w:t>
      </w:r>
      <w:r w:rsidR="00816990">
        <w:rPr>
          <w:rFonts w:asciiTheme="minorEastAsia" w:hAnsiTheme="minorEastAsia" w:cs="ＭＳ 明朝"/>
          <w:sz w:val="23"/>
          <w:szCs w:val="23"/>
        </w:rPr>
        <w:t>指導</w:t>
      </w:r>
      <w:r>
        <w:rPr>
          <w:rFonts w:asciiTheme="minorEastAsia" w:hAnsiTheme="minorEastAsia" w:cs="ＭＳ 明朝"/>
          <w:sz w:val="23"/>
          <w:szCs w:val="23"/>
        </w:rPr>
        <w:t>力である。</w:t>
      </w:r>
    </w:p>
    <w:p w:rsidR="00D52210" w:rsidRDefault="00D52210">
      <w:pPr>
        <w:rPr>
          <w:rFonts w:asciiTheme="minorEastAsia" w:hAnsiTheme="minorEastAsia" w:cs="ＭＳ 明朝"/>
          <w:sz w:val="23"/>
          <w:szCs w:val="23"/>
        </w:rPr>
      </w:pPr>
      <w:r>
        <w:rPr>
          <w:rFonts w:asciiTheme="minorEastAsia" w:hAnsiTheme="minorEastAsia" w:cs="ＭＳ 明朝"/>
          <w:sz w:val="23"/>
          <w:szCs w:val="23"/>
        </w:rPr>
        <w:t xml:space="preserve">　「私たちの</w:t>
      </w:r>
      <w:r w:rsidR="00964183">
        <w:rPr>
          <w:rFonts w:asciiTheme="minorEastAsia" w:hAnsiTheme="minorEastAsia" w:cs="ＭＳ 明朝"/>
          <w:sz w:val="23"/>
          <w:szCs w:val="23"/>
        </w:rPr>
        <w:t>（決して「あなたたち」ではありません）</w:t>
      </w:r>
      <w:r>
        <w:rPr>
          <w:rFonts w:asciiTheme="minorEastAsia" w:hAnsiTheme="minorEastAsia" w:cs="ＭＳ 明朝"/>
          <w:sz w:val="23"/>
          <w:szCs w:val="23"/>
        </w:rPr>
        <w:t>今までの指導方法でこれからも教育をやっていけると思っていたら間違いです。知識・理解は大切だけれど、そんな物の価値はこの、ケータイ一個に</w:t>
      </w:r>
      <w:r w:rsidR="00964183">
        <w:rPr>
          <w:rFonts w:asciiTheme="minorEastAsia" w:hAnsiTheme="minorEastAsia" w:cs="ＭＳ 明朝"/>
          <w:sz w:val="23"/>
          <w:szCs w:val="23"/>
        </w:rPr>
        <w:t>劣るのです。この学校の授業をどんな学びに改善していく必要があるのでしょうか。</w:t>
      </w:r>
      <w:r>
        <w:rPr>
          <w:rFonts w:asciiTheme="minorEastAsia" w:hAnsiTheme="minorEastAsia" w:cs="ＭＳ 明朝"/>
          <w:sz w:val="23"/>
          <w:szCs w:val="23"/>
        </w:rPr>
        <w:t>」</w:t>
      </w:r>
      <w:r w:rsidR="00964183">
        <w:rPr>
          <w:rFonts w:asciiTheme="minorEastAsia" w:hAnsiTheme="minorEastAsia" w:cs="ＭＳ 明朝"/>
          <w:sz w:val="23"/>
          <w:szCs w:val="23"/>
        </w:rPr>
        <w:t>と問う力なのだ。</w:t>
      </w:r>
    </w:p>
    <w:p w:rsidR="005C6C30" w:rsidRPr="00D52210" w:rsidRDefault="005C6C30">
      <w:pPr>
        <w:rPr>
          <w:rFonts w:asciiTheme="minorEastAsia" w:hAnsiTheme="minorEastAsia" w:hint="eastAsia"/>
          <w:sz w:val="22"/>
        </w:rPr>
      </w:pPr>
      <w:r>
        <w:rPr>
          <w:noProof/>
        </w:rPr>
        <w:lastRenderedPageBreak/>
        <w:drawing>
          <wp:inline distT="0" distB="0" distL="0" distR="0" wp14:anchorId="13D967FA" wp14:editId="1676AE2D">
            <wp:extent cx="2122489" cy="293829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5895" cy="2943008"/>
                    </a:xfrm>
                    <a:prstGeom prst="rect">
                      <a:avLst/>
                    </a:prstGeom>
                    <a:noFill/>
                    <a:ln>
                      <a:noFill/>
                    </a:ln>
                  </pic:spPr>
                </pic:pic>
              </a:graphicData>
            </a:graphic>
          </wp:inline>
        </w:drawing>
      </w:r>
      <w:bookmarkStart w:id="0" w:name="_GoBack"/>
      <w:bookmarkEnd w:id="0"/>
    </w:p>
    <w:sectPr w:rsidR="005C6C30" w:rsidRPr="00D52210" w:rsidSect="00485B46">
      <w:pgSz w:w="11906" w:h="16838"/>
      <w:pgMar w:top="1134" w:right="1361" w:bottom="1134" w:left="1361" w:header="851" w:footer="992" w:gutter="0"/>
      <w:cols w:num="3"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82D" w:rsidRDefault="0003682D" w:rsidP="00086486">
      <w:r>
        <w:separator/>
      </w:r>
    </w:p>
  </w:endnote>
  <w:endnote w:type="continuationSeparator" w:id="0">
    <w:p w:rsidR="0003682D" w:rsidRDefault="0003682D" w:rsidP="0008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82D" w:rsidRDefault="0003682D" w:rsidP="00086486">
      <w:r>
        <w:separator/>
      </w:r>
    </w:p>
  </w:footnote>
  <w:footnote w:type="continuationSeparator" w:id="0">
    <w:p w:rsidR="0003682D" w:rsidRDefault="0003682D" w:rsidP="00086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CD"/>
    <w:rsid w:val="0003682D"/>
    <w:rsid w:val="0006112C"/>
    <w:rsid w:val="00086486"/>
    <w:rsid w:val="000A1B2B"/>
    <w:rsid w:val="000F75CE"/>
    <w:rsid w:val="001108CD"/>
    <w:rsid w:val="00150285"/>
    <w:rsid w:val="001936A1"/>
    <w:rsid w:val="00240ECA"/>
    <w:rsid w:val="002D0DED"/>
    <w:rsid w:val="002E4225"/>
    <w:rsid w:val="00372093"/>
    <w:rsid w:val="004421CC"/>
    <w:rsid w:val="004666DA"/>
    <w:rsid w:val="00485B46"/>
    <w:rsid w:val="004869BD"/>
    <w:rsid w:val="004C6476"/>
    <w:rsid w:val="004E6B08"/>
    <w:rsid w:val="00553715"/>
    <w:rsid w:val="005C6C30"/>
    <w:rsid w:val="00622A0D"/>
    <w:rsid w:val="00660CB2"/>
    <w:rsid w:val="006A4445"/>
    <w:rsid w:val="006B355C"/>
    <w:rsid w:val="00816990"/>
    <w:rsid w:val="008A48D0"/>
    <w:rsid w:val="00964183"/>
    <w:rsid w:val="009C1B08"/>
    <w:rsid w:val="009C3106"/>
    <w:rsid w:val="009F0F3D"/>
    <w:rsid w:val="00A148EF"/>
    <w:rsid w:val="00A2254A"/>
    <w:rsid w:val="00A225A1"/>
    <w:rsid w:val="00A25C63"/>
    <w:rsid w:val="00A52E6A"/>
    <w:rsid w:val="00AA0DA5"/>
    <w:rsid w:val="00AF5E70"/>
    <w:rsid w:val="00B3073F"/>
    <w:rsid w:val="00B42E98"/>
    <w:rsid w:val="00BB2C53"/>
    <w:rsid w:val="00BB7F3B"/>
    <w:rsid w:val="00BC5F79"/>
    <w:rsid w:val="00C13EA5"/>
    <w:rsid w:val="00C4107E"/>
    <w:rsid w:val="00C51A1C"/>
    <w:rsid w:val="00CA7736"/>
    <w:rsid w:val="00CC3067"/>
    <w:rsid w:val="00CD706A"/>
    <w:rsid w:val="00D459BE"/>
    <w:rsid w:val="00D52210"/>
    <w:rsid w:val="00DA7948"/>
    <w:rsid w:val="00E03FFE"/>
    <w:rsid w:val="00E6338D"/>
    <w:rsid w:val="00EA2375"/>
    <w:rsid w:val="00F44151"/>
    <w:rsid w:val="00F45A7F"/>
    <w:rsid w:val="00F65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4B036"/>
  <w15:chartTrackingRefBased/>
  <w15:docId w15:val="{D1187D77-BEE3-48C2-B2BD-EB254F09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7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7736"/>
    <w:rPr>
      <w:rFonts w:asciiTheme="majorHAnsi" w:eastAsiaTheme="majorEastAsia" w:hAnsiTheme="majorHAnsi" w:cstheme="majorBidi"/>
      <w:sz w:val="18"/>
      <w:szCs w:val="18"/>
    </w:rPr>
  </w:style>
  <w:style w:type="paragraph" w:styleId="a5">
    <w:name w:val="header"/>
    <w:basedOn w:val="a"/>
    <w:link w:val="a6"/>
    <w:uiPriority w:val="99"/>
    <w:unhideWhenUsed/>
    <w:rsid w:val="00086486"/>
    <w:pPr>
      <w:tabs>
        <w:tab w:val="center" w:pos="4252"/>
        <w:tab w:val="right" w:pos="8504"/>
      </w:tabs>
      <w:snapToGrid w:val="0"/>
    </w:pPr>
  </w:style>
  <w:style w:type="character" w:customStyle="1" w:styleId="a6">
    <w:name w:val="ヘッダー (文字)"/>
    <w:basedOn w:val="a0"/>
    <w:link w:val="a5"/>
    <w:uiPriority w:val="99"/>
    <w:rsid w:val="00086486"/>
  </w:style>
  <w:style w:type="paragraph" w:styleId="a7">
    <w:name w:val="footer"/>
    <w:basedOn w:val="a"/>
    <w:link w:val="a8"/>
    <w:uiPriority w:val="99"/>
    <w:unhideWhenUsed/>
    <w:rsid w:val="00086486"/>
    <w:pPr>
      <w:tabs>
        <w:tab w:val="center" w:pos="4252"/>
        <w:tab w:val="right" w:pos="8504"/>
      </w:tabs>
      <w:snapToGrid w:val="0"/>
    </w:pPr>
  </w:style>
  <w:style w:type="character" w:customStyle="1" w:styleId="a8">
    <w:name w:val="フッター (文字)"/>
    <w:basedOn w:val="a0"/>
    <w:link w:val="a7"/>
    <w:uiPriority w:val="99"/>
    <w:rsid w:val="0008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手島利夫</dc:creator>
  <cp:keywords/>
  <dc:description/>
  <cp:lastModifiedBy>手島 利夫</cp:lastModifiedBy>
  <cp:revision>6</cp:revision>
  <cp:lastPrinted>2018-03-11T23:51:00Z</cp:lastPrinted>
  <dcterms:created xsi:type="dcterms:W3CDTF">2018-03-11T23:57:00Z</dcterms:created>
  <dcterms:modified xsi:type="dcterms:W3CDTF">2018-05-26T13:44:00Z</dcterms:modified>
</cp:coreProperties>
</file>