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098" w:rsidRDefault="009137B9" w:rsidP="003E4098">
      <w:pPr>
        <w:ind w:rightChars="66" w:right="139"/>
        <w:rPr>
          <w:rFonts w:asciiTheme="majorEastAsia" w:eastAsiaTheme="majorEastAsia" w:hAnsiTheme="majorEastAsia"/>
          <w:b/>
          <w:sz w:val="32"/>
          <w:szCs w:val="32"/>
        </w:rPr>
      </w:pPr>
      <w:r>
        <w:rPr>
          <w:rFonts w:asciiTheme="majorEastAsia" w:eastAsiaTheme="majorEastAsia" w:hAnsiTheme="majorEastAsia"/>
          <w:b/>
          <w:sz w:val="32"/>
          <w:szCs w:val="32"/>
        </w:rPr>
        <w:t>日本の学校教育</w:t>
      </w:r>
      <w:r w:rsidR="00AD388E">
        <w:rPr>
          <w:rFonts w:asciiTheme="majorEastAsia" w:eastAsiaTheme="majorEastAsia" w:hAnsiTheme="majorEastAsia" w:hint="eastAsia"/>
          <w:b/>
          <w:sz w:val="32"/>
          <w:szCs w:val="32"/>
        </w:rPr>
        <w:t>における</w:t>
      </w:r>
      <w:r>
        <w:rPr>
          <w:rFonts w:asciiTheme="majorEastAsia" w:eastAsiaTheme="majorEastAsia" w:hAnsiTheme="majorEastAsia"/>
          <w:b/>
          <w:sz w:val="32"/>
          <w:szCs w:val="32"/>
        </w:rPr>
        <w:t>ＥＳＤ</w:t>
      </w:r>
      <w:r w:rsidR="00AD388E">
        <w:rPr>
          <w:rFonts w:asciiTheme="majorEastAsia" w:eastAsiaTheme="majorEastAsia" w:hAnsiTheme="majorEastAsia" w:hint="eastAsia"/>
          <w:b/>
          <w:sz w:val="32"/>
          <w:szCs w:val="32"/>
        </w:rPr>
        <w:t>の浸透</w:t>
      </w:r>
    </w:p>
    <w:p w:rsidR="00352EB2" w:rsidRDefault="00352EB2" w:rsidP="00352EB2">
      <w:pPr>
        <w:ind w:rightChars="66" w:right="139"/>
        <w:jc w:val="right"/>
        <w:rPr>
          <w:rFonts w:asciiTheme="majorEastAsia" w:eastAsiaTheme="majorEastAsia" w:hAnsiTheme="majorEastAsia"/>
          <w:b/>
          <w:sz w:val="24"/>
          <w:szCs w:val="24"/>
        </w:rPr>
      </w:pPr>
      <w:r w:rsidRPr="00352EB2">
        <w:rPr>
          <w:rFonts w:asciiTheme="majorEastAsia" w:eastAsiaTheme="majorEastAsia" w:hAnsiTheme="majorEastAsia" w:hint="eastAsia"/>
          <w:b/>
          <w:sz w:val="24"/>
          <w:szCs w:val="24"/>
        </w:rPr>
        <w:t>20180521　立教大学「日本の学校教育おけるＥＳＤの浸透」</w:t>
      </w:r>
    </w:p>
    <w:p w:rsidR="00352EB2" w:rsidRPr="00352EB2" w:rsidRDefault="00352EB2" w:rsidP="00352EB2">
      <w:pPr>
        <w:wordWrap w:val="0"/>
        <w:ind w:rightChars="66" w:right="139"/>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手島利夫　</w:t>
      </w:r>
    </w:p>
    <w:p w:rsidR="003E4098" w:rsidRPr="00E22B25" w:rsidRDefault="003E4098" w:rsidP="003E4098">
      <w:pPr>
        <w:ind w:rightChars="66" w:right="139" w:firstLineChars="100" w:firstLine="240"/>
        <w:rPr>
          <w:rFonts w:asciiTheme="majorEastAsia" w:eastAsiaTheme="majorEastAsia" w:hAnsiTheme="majorEastAsia"/>
          <w:sz w:val="24"/>
          <w:szCs w:val="24"/>
        </w:rPr>
      </w:pPr>
      <w:r w:rsidRPr="00E22B25">
        <w:rPr>
          <w:rFonts w:asciiTheme="majorEastAsia" w:eastAsiaTheme="majorEastAsia" w:hAnsiTheme="majorEastAsia"/>
          <w:sz w:val="24"/>
          <w:szCs w:val="24"/>
        </w:rPr>
        <w:t>「持続可能な」というフレーズの一般化</w:t>
      </w:r>
    </w:p>
    <w:p w:rsidR="003E4098" w:rsidRPr="00E22B25" w:rsidRDefault="003E4098" w:rsidP="003E4098">
      <w:pPr>
        <w:ind w:rightChars="66" w:right="139" w:firstLineChars="100" w:firstLine="240"/>
        <w:rPr>
          <w:sz w:val="24"/>
          <w:szCs w:val="24"/>
        </w:rPr>
      </w:pPr>
      <w:r w:rsidRPr="00E22B25">
        <w:rPr>
          <w:sz w:val="24"/>
          <w:szCs w:val="24"/>
        </w:rPr>
        <w:t>洞爺湖サミットの後に「環境」</w:t>
      </w:r>
      <w:r w:rsidR="00757CA1" w:rsidRPr="00E22B25">
        <w:rPr>
          <w:sz w:val="24"/>
          <w:szCs w:val="24"/>
        </w:rPr>
        <w:t>という言葉</w:t>
      </w:r>
      <w:r w:rsidRPr="00E22B25">
        <w:rPr>
          <w:sz w:val="24"/>
          <w:szCs w:val="24"/>
        </w:rPr>
        <w:t>が一般化し、</w:t>
      </w:r>
    </w:p>
    <w:p w:rsidR="003E4098" w:rsidRPr="00E22B25" w:rsidRDefault="003E4098" w:rsidP="003E4098">
      <w:pPr>
        <w:ind w:rightChars="66" w:right="139"/>
        <w:rPr>
          <w:sz w:val="24"/>
          <w:szCs w:val="24"/>
        </w:rPr>
      </w:pPr>
      <w:r w:rsidRPr="00E22B25">
        <w:rPr>
          <w:sz w:val="24"/>
          <w:szCs w:val="24"/>
        </w:rPr>
        <w:t>企業が生き残るために</w:t>
      </w:r>
      <w:r w:rsidR="00757CA1" w:rsidRPr="00E22B25">
        <w:rPr>
          <w:sz w:val="24"/>
          <w:szCs w:val="24"/>
        </w:rPr>
        <w:t>も</w:t>
      </w:r>
      <w:r w:rsidRPr="00E22B25">
        <w:rPr>
          <w:sz w:val="24"/>
          <w:szCs w:val="24"/>
        </w:rPr>
        <w:t>「環境」という視点が欠かせなくなった。</w:t>
      </w:r>
    </w:p>
    <w:p w:rsidR="00830B33" w:rsidRPr="00E22B25" w:rsidRDefault="003E4098" w:rsidP="003E4098">
      <w:pPr>
        <w:ind w:rightChars="66" w:right="139"/>
        <w:rPr>
          <w:sz w:val="24"/>
          <w:szCs w:val="24"/>
        </w:rPr>
      </w:pPr>
      <w:r w:rsidRPr="00E22B25">
        <w:rPr>
          <w:sz w:val="24"/>
          <w:szCs w:val="24"/>
        </w:rPr>
        <w:t xml:space="preserve">　</w:t>
      </w:r>
      <w:r w:rsidR="00757CA1" w:rsidRPr="00E22B25">
        <w:rPr>
          <w:sz w:val="24"/>
          <w:szCs w:val="24"/>
        </w:rPr>
        <w:t>同様に</w:t>
      </w:r>
      <w:r w:rsidRPr="00E22B25">
        <w:rPr>
          <w:sz w:val="24"/>
          <w:szCs w:val="24"/>
        </w:rPr>
        <w:t>、</w:t>
      </w:r>
      <w:r w:rsidRPr="00E22B25">
        <w:rPr>
          <w:sz w:val="24"/>
          <w:szCs w:val="24"/>
        </w:rPr>
        <w:t>2014</w:t>
      </w:r>
      <w:r w:rsidRPr="00E22B25">
        <w:rPr>
          <w:sz w:val="24"/>
          <w:szCs w:val="24"/>
        </w:rPr>
        <w:t>年のＥＳＤ世界会合を機に、「持続可能な」という視点が広まり、ＣＭ等でも使われ</w:t>
      </w:r>
      <w:r w:rsidR="00830B33" w:rsidRPr="00E22B25">
        <w:rPr>
          <w:rFonts w:hint="eastAsia"/>
          <w:sz w:val="24"/>
          <w:szCs w:val="24"/>
        </w:rPr>
        <w:t>始め</w:t>
      </w:r>
      <w:r w:rsidRPr="00E22B25">
        <w:rPr>
          <w:sz w:val="24"/>
          <w:szCs w:val="24"/>
        </w:rPr>
        <w:t>た。</w:t>
      </w:r>
      <w:r w:rsidR="00830B33" w:rsidRPr="00E22B25">
        <w:rPr>
          <w:rFonts w:hint="eastAsia"/>
          <w:sz w:val="24"/>
          <w:szCs w:val="24"/>
        </w:rPr>
        <w:t>また、</w:t>
      </w:r>
      <w:r w:rsidR="00830B33" w:rsidRPr="00E22B25">
        <w:rPr>
          <w:rFonts w:hint="eastAsia"/>
          <w:sz w:val="24"/>
          <w:szCs w:val="24"/>
        </w:rPr>
        <w:t>201</w:t>
      </w:r>
      <w:r w:rsidR="004A637A">
        <w:rPr>
          <w:rFonts w:hint="eastAsia"/>
          <w:sz w:val="24"/>
          <w:szCs w:val="24"/>
        </w:rPr>
        <w:t>5</w:t>
      </w:r>
      <w:r w:rsidR="00830B33" w:rsidRPr="00E22B25">
        <w:rPr>
          <w:rFonts w:hint="eastAsia"/>
          <w:sz w:val="24"/>
          <w:szCs w:val="24"/>
        </w:rPr>
        <w:t>年の国連総会でＳＤＧｓの推進が採択され、これを受けて日本政府もＳＤＧｓ円卓会議を設け、企業や地方行政を挙げ</w:t>
      </w:r>
      <w:r w:rsidR="00F34924" w:rsidRPr="00E22B25">
        <w:rPr>
          <w:rFonts w:hint="eastAsia"/>
          <w:sz w:val="24"/>
          <w:szCs w:val="24"/>
        </w:rPr>
        <w:t>た</w:t>
      </w:r>
      <w:r w:rsidR="00830B33" w:rsidRPr="00E22B25">
        <w:rPr>
          <w:rFonts w:hint="eastAsia"/>
          <w:sz w:val="24"/>
          <w:szCs w:val="24"/>
        </w:rPr>
        <w:t>取り組みを推進し始めた</w:t>
      </w:r>
      <w:r w:rsidR="004A637A">
        <w:rPr>
          <w:rFonts w:hint="eastAsia"/>
          <w:sz w:val="24"/>
          <w:szCs w:val="24"/>
        </w:rPr>
        <w:t>。</w:t>
      </w:r>
    </w:p>
    <w:p w:rsidR="00052002" w:rsidRPr="00E22B25" w:rsidRDefault="00052002" w:rsidP="00830B33">
      <w:pPr>
        <w:ind w:rightChars="66" w:right="139" w:firstLineChars="100" w:firstLine="240"/>
        <w:rPr>
          <w:sz w:val="24"/>
          <w:szCs w:val="24"/>
        </w:rPr>
      </w:pPr>
      <w:r w:rsidRPr="00E22B25">
        <w:rPr>
          <w:sz w:val="24"/>
          <w:szCs w:val="24"/>
        </w:rPr>
        <w:t>ＥＳＤという言葉の認知度こそ低いが、持続可能な世界の実現という課題意識は、社会全体に広がりつつある。</w:t>
      </w:r>
    </w:p>
    <w:p w:rsidR="00052002" w:rsidRPr="00E22B25" w:rsidRDefault="00F34924" w:rsidP="003E4098">
      <w:pPr>
        <w:ind w:rightChars="66" w:right="139"/>
        <w:rPr>
          <w:rFonts w:asciiTheme="majorEastAsia" w:eastAsiaTheme="majorEastAsia" w:hAnsiTheme="majorEastAsia"/>
          <w:sz w:val="24"/>
          <w:szCs w:val="24"/>
        </w:rPr>
      </w:pPr>
      <w:r w:rsidRPr="00E22B25">
        <w:rPr>
          <w:rFonts w:asciiTheme="majorEastAsia" w:eastAsiaTheme="majorEastAsia" w:hAnsiTheme="majorEastAsia" w:hint="eastAsia"/>
          <w:sz w:val="24"/>
          <w:szCs w:val="24"/>
        </w:rPr>
        <w:t>学習指導要領の</w:t>
      </w:r>
      <w:r w:rsidR="00AF1A8A" w:rsidRPr="00E22B25">
        <w:rPr>
          <w:rFonts w:asciiTheme="majorEastAsia" w:eastAsiaTheme="majorEastAsia" w:hAnsiTheme="majorEastAsia"/>
          <w:sz w:val="24"/>
          <w:szCs w:val="24"/>
        </w:rPr>
        <w:t>ＥＳＤ</w:t>
      </w:r>
      <w:r w:rsidRPr="00E22B25">
        <w:rPr>
          <w:rFonts w:asciiTheme="majorEastAsia" w:eastAsiaTheme="majorEastAsia" w:hAnsiTheme="majorEastAsia" w:hint="eastAsia"/>
          <w:sz w:val="24"/>
          <w:szCs w:val="24"/>
        </w:rPr>
        <w:t>化</w:t>
      </w:r>
      <w:bookmarkStart w:id="0" w:name="_GoBack"/>
      <w:bookmarkEnd w:id="0"/>
    </w:p>
    <w:p w:rsidR="00346DD4" w:rsidRPr="00E22B25" w:rsidRDefault="00F34924" w:rsidP="00346DD4">
      <w:pPr>
        <w:ind w:rightChars="66" w:right="139" w:firstLineChars="100" w:firstLine="240"/>
        <w:rPr>
          <w:sz w:val="24"/>
          <w:szCs w:val="24"/>
          <w:u w:val="single"/>
        </w:rPr>
      </w:pPr>
      <w:r w:rsidRPr="00E22B25">
        <w:rPr>
          <w:sz w:val="24"/>
          <w:szCs w:val="24"/>
        </w:rPr>
        <w:t>2020</w:t>
      </w:r>
      <w:r w:rsidRPr="00E22B25">
        <w:rPr>
          <w:sz w:val="24"/>
          <w:szCs w:val="24"/>
        </w:rPr>
        <w:t>年度からの全面実施に向けて学習指導要領</w:t>
      </w:r>
      <w:r w:rsidRPr="00E22B25">
        <w:rPr>
          <w:rFonts w:hint="eastAsia"/>
          <w:sz w:val="24"/>
          <w:szCs w:val="24"/>
        </w:rPr>
        <w:t>が</w:t>
      </w:r>
      <w:r w:rsidRPr="00E22B25">
        <w:rPr>
          <w:sz w:val="24"/>
          <w:szCs w:val="24"/>
        </w:rPr>
        <w:t>改訂</w:t>
      </w:r>
      <w:r w:rsidRPr="00E22B25">
        <w:rPr>
          <w:rFonts w:hint="eastAsia"/>
          <w:sz w:val="24"/>
          <w:szCs w:val="24"/>
        </w:rPr>
        <w:t>され</w:t>
      </w:r>
      <w:r w:rsidR="00346DD4" w:rsidRPr="00E22B25">
        <w:rPr>
          <w:rFonts w:hint="eastAsia"/>
          <w:sz w:val="24"/>
          <w:szCs w:val="24"/>
        </w:rPr>
        <w:t>「自分のよさや可能性を認識するとともに、あらゆる他者を価値ある存在として尊重し、多様な人々と協働しながら様々な社会的変化を乗り越え、豊かな人生を切り拓き、『</w:t>
      </w:r>
      <w:r w:rsidRPr="00E22B25">
        <w:rPr>
          <w:rFonts w:hint="eastAsia"/>
          <w:sz w:val="24"/>
          <w:szCs w:val="24"/>
        </w:rPr>
        <w:t>持続可能な社会の創り手</w:t>
      </w:r>
      <w:r w:rsidR="00346DD4" w:rsidRPr="00E22B25">
        <w:rPr>
          <w:rFonts w:hint="eastAsia"/>
          <w:sz w:val="24"/>
          <w:szCs w:val="24"/>
        </w:rPr>
        <w:t>』となることができるようにすることが求められる。」という大きな方針</w:t>
      </w:r>
      <w:r w:rsidRPr="00E22B25">
        <w:rPr>
          <w:rFonts w:hint="eastAsia"/>
          <w:sz w:val="24"/>
          <w:szCs w:val="24"/>
        </w:rPr>
        <w:t>が明示された</w:t>
      </w:r>
      <w:r w:rsidRPr="00E22B25">
        <w:rPr>
          <w:sz w:val="24"/>
          <w:szCs w:val="24"/>
        </w:rPr>
        <w:t>。</w:t>
      </w:r>
    </w:p>
    <w:p w:rsidR="00F34924" w:rsidRPr="00E22B25" w:rsidRDefault="00F34924" w:rsidP="00346DD4">
      <w:pPr>
        <w:ind w:rightChars="66" w:right="139" w:firstLineChars="100" w:firstLine="240"/>
        <w:rPr>
          <w:sz w:val="24"/>
          <w:szCs w:val="24"/>
        </w:rPr>
      </w:pPr>
      <w:r w:rsidRPr="00E22B25">
        <w:rPr>
          <w:sz w:val="24"/>
          <w:szCs w:val="24"/>
        </w:rPr>
        <w:t>激しく変化する社会の状況や今後の厳しい世界で求められる日本人の姿を考え、新たな時代を見据えた教育に向けて改革しようとする</w:t>
      </w:r>
      <w:r w:rsidR="00346DD4" w:rsidRPr="00E22B25">
        <w:rPr>
          <w:rFonts w:hint="eastAsia"/>
          <w:sz w:val="24"/>
          <w:szCs w:val="24"/>
        </w:rPr>
        <w:t>ものである</w:t>
      </w:r>
      <w:r w:rsidRPr="00E22B25">
        <w:rPr>
          <w:sz w:val="24"/>
          <w:szCs w:val="24"/>
        </w:rPr>
        <w:t>。</w:t>
      </w:r>
    </w:p>
    <w:p w:rsidR="00AD388E" w:rsidRPr="00E22B25" w:rsidRDefault="00346DD4" w:rsidP="003E4098">
      <w:pPr>
        <w:ind w:rightChars="66" w:right="139"/>
        <w:rPr>
          <w:sz w:val="24"/>
          <w:szCs w:val="24"/>
        </w:rPr>
      </w:pPr>
      <w:r w:rsidRPr="00E22B25">
        <w:rPr>
          <w:rFonts w:hint="eastAsia"/>
          <w:sz w:val="24"/>
          <w:szCs w:val="24"/>
        </w:rPr>
        <w:t xml:space="preserve">　</w:t>
      </w:r>
      <w:r w:rsidR="00D7335A" w:rsidRPr="00E22B25">
        <w:rPr>
          <w:rFonts w:hint="eastAsia"/>
          <w:sz w:val="24"/>
          <w:szCs w:val="24"/>
        </w:rPr>
        <w:t>学習指導要領では、</w:t>
      </w:r>
      <w:r w:rsidR="007F3D25" w:rsidRPr="00E22B25">
        <w:rPr>
          <w:rFonts w:hint="eastAsia"/>
          <w:sz w:val="24"/>
          <w:szCs w:val="24"/>
        </w:rPr>
        <w:t>従来から重視されてきた知識・理解における教育水準を確保しながらも、「必要な学習内容を『どのように学び』『どのような資質・能力</w:t>
      </w:r>
      <w:r w:rsidR="00926A6B" w:rsidRPr="00E22B25">
        <w:rPr>
          <w:rFonts w:hint="eastAsia"/>
          <w:sz w:val="24"/>
          <w:szCs w:val="24"/>
        </w:rPr>
        <w:t>』</w:t>
      </w:r>
      <w:r w:rsidR="007F3D25" w:rsidRPr="00E22B25">
        <w:rPr>
          <w:rFonts w:hint="eastAsia"/>
          <w:sz w:val="24"/>
          <w:szCs w:val="24"/>
        </w:rPr>
        <w:t>を身に付けられるようにするのかを</w:t>
      </w:r>
      <w:r w:rsidR="00B078AF" w:rsidRPr="00E22B25">
        <w:rPr>
          <w:rFonts w:hint="eastAsia"/>
          <w:sz w:val="24"/>
          <w:szCs w:val="24"/>
        </w:rPr>
        <w:t>各校が</w:t>
      </w:r>
      <w:r w:rsidR="007F3D25" w:rsidRPr="00E22B25">
        <w:rPr>
          <w:rFonts w:hint="eastAsia"/>
          <w:sz w:val="24"/>
          <w:szCs w:val="24"/>
        </w:rPr>
        <w:t>教育課程において明確にしながら、社会との連携及び協働によりその実現をはかっていくという社会に開かれた教育課程の実現が重要</w:t>
      </w:r>
      <w:r w:rsidR="00926A6B" w:rsidRPr="00E22B25">
        <w:rPr>
          <w:rFonts w:hint="eastAsia"/>
          <w:sz w:val="24"/>
          <w:szCs w:val="24"/>
        </w:rPr>
        <w:t>と</w:t>
      </w:r>
      <w:r w:rsidR="007F3D25" w:rsidRPr="00E22B25">
        <w:rPr>
          <w:rFonts w:hint="eastAsia"/>
          <w:sz w:val="24"/>
          <w:szCs w:val="24"/>
        </w:rPr>
        <w:t>なる</w:t>
      </w:r>
      <w:r w:rsidR="00926A6B" w:rsidRPr="00E22B25">
        <w:rPr>
          <w:rFonts w:hint="eastAsia"/>
          <w:sz w:val="24"/>
          <w:szCs w:val="24"/>
        </w:rPr>
        <w:t>」と</w:t>
      </w:r>
      <w:r w:rsidR="00B078AF" w:rsidRPr="00E22B25">
        <w:rPr>
          <w:rFonts w:hint="eastAsia"/>
          <w:sz w:val="24"/>
          <w:szCs w:val="24"/>
        </w:rPr>
        <w:t>も</w:t>
      </w:r>
      <w:r w:rsidR="00926A6B" w:rsidRPr="00E22B25">
        <w:rPr>
          <w:rFonts w:hint="eastAsia"/>
          <w:sz w:val="24"/>
          <w:szCs w:val="24"/>
        </w:rPr>
        <w:t>示</w:t>
      </w:r>
      <w:r w:rsidR="00D7335A" w:rsidRPr="00E22B25">
        <w:rPr>
          <w:rFonts w:hint="eastAsia"/>
          <w:sz w:val="24"/>
          <w:szCs w:val="24"/>
        </w:rPr>
        <w:t>している。</w:t>
      </w:r>
    </w:p>
    <w:p w:rsidR="007F3D25" w:rsidRPr="00E22B25" w:rsidRDefault="00926A6B" w:rsidP="00AD388E">
      <w:pPr>
        <w:ind w:rightChars="66" w:right="139" w:firstLineChars="100" w:firstLine="240"/>
        <w:rPr>
          <w:sz w:val="24"/>
          <w:szCs w:val="24"/>
        </w:rPr>
      </w:pPr>
      <w:r w:rsidRPr="00E22B25">
        <w:rPr>
          <w:rFonts w:hint="eastAsia"/>
          <w:sz w:val="24"/>
          <w:szCs w:val="24"/>
        </w:rPr>
        <w:t>明治以来</w:t>
      </w:r>
      <w:r w:rsidRPr="00E22B25">
        <w:rPr>
          <w:rFonts w:hint="eastAsia"/>
          <w:sz w:val="24"/>
          <w:szCs w:val="24"/>
        </w:rPr>
        <w:t>150</w:t>
      </w:r>
      <w:r w:rsidRPr="00E22B25">
        <w:rPr>
          <w:rFonts w:hint="eastAsia"/>
          <w:sz w:val="24"/>
          <w:szCs w:val="24"/>
        </w:rPr>
        <w:t>年も続いてきた知識・理解中心の教育から</w:t>
      </w:r>
      <w:r w:rsidR="00D7335A" w:rsidRPr="00E22B25">
        <w:rPr>
          <w:rFonts w:hint="eastAsia"/>
          <w:sz w:val="24"/>
          <w:szCs w:val="24"/>
        </w:rPr>
        <w:t>、持続可能な社会を</w:t>
      </w:r>
      <w:r w:rsidR="00CB3D28" w:rsidRPr="00E22B25">
        <w:rPr>
          <w:rFonts w:hint="eastAsia"/>
          <w:sz w:val="24"/>
          <w:szCs w:val="24"/>
        </w:rPr>
        <w:t>共</w:t>
      </w:r>
      <w:r w:rsidR="00D7335A" w:rsidRPr="00E22B25">
        <w:rPr>
          <w:rFonts w:hint="eastAsia"/>
          <w:sz w:val="24"/>
          <w:szCs w:val="24"/>
        </w:rPr>
        <w:t>に創るための「思考力・判断力・表現力」</w:t>
      </w:r>
      <w:r w:rsidR="003958EC" w:rsidRPr="00E22B25">
        <w:rPr>
          <w:rFonts w:hint="eastAsia"/>
          <w:sz w:val="24"/>
          <w:szCs w:val="24"/>
        </w:rPr>
        <w:t>といった資質・能力の育成</w:t>
      </w:r>
      <w:r w:rsidR="00D7335A" w:rsidRPr="00E22B25">
        <w:rPr>
          <w:rFonts w:hint="eastAsia"/>
          <w:sz w:val="24"/>
          <w:szCs w:val="24"/>
        </w:rPr>
        <w:t>や</w:t>
      </w:r>
      <w:r w:rsidR="003958EC" w:rsidRPr="00E22B25">
        <w:rPr>
          <w:rFonts w:hint="eastAsia"/>
          <w:sz w:val="24"/>
          <w:szCs w:val="24"/>
        </w:rPr>
        <w:t>、</w:t>
      </w:r>
      <w:r w:rsidR="00D7335A" w:rsidRPr="00E22B25">
        <w:rPr>
          <w:rFonts w:hint="eastAsia"/>
          <w:sz w:val="24"/>
          <w:szCs w:val="24"/>
        </w:rPr>
        <w:t>それを社会や人生に生かそうとする</w:t>
      </w:r>
      <w:r w:rsidR="003958EC" w:rsidRPr="00E22B25">
        <w:rPr>
          <w:rFonts w:hint="eastAsia"/>
          <w:sz w:val="24"/>
          <w:szCs w:val="24"/>
        </w:rPr>
        <w:t>「学びに向かう力」や</w:t>
      </w:r>
      <w:r w:rsidR="00D7335A" w:rsidRPr="00E22B25">
        <w:rPr>
          <w:rFonts w:hint="eastAsia"/>
          <w:sz w:val="24"/>
          <w:szCs w:val="24"/>
        </w:rPr>
        <w:t>「人間性」</w:t>
      </w:r>
      <w:r w:rsidR="003958EC" w:rsidRPr="00E22B25">
        <w:rPr>
          <w:rFonts w:hint="eastAsia"/>
          <w:sz w:val="24"/>
          <w:szCs w:val="24"/>
        </w:rPr>
        <w:t>の</w:t>
      </w:r>
      <w:r w:rsidR="00D7335A" w:rsidRPr="00E22B25">
        <w:rPr>
          <w:rFonts w:hint="eastAsia"/>
          <w:sz w:val="24"/>
          <w:szCs w:val="24"/>
        </w:rPr>
        <w:t>涵養に</w:t>
      </w:r>
      <w:r w:rsidR="00CB3D28" w:rsidRPr="00E22B25">
        <w:rPr>
          <w:rFonts w:hint="eastAsia"/>
          <w:sz w:val="24"/>
          <w:szCs w:val="24"/>
        </w:rPr>
        <w:t>向けて、教育の大改革をしようというのである。</w:t>
      </w:r>
    </w:p>
    <w:p w:rsidR="00F34924" w:rsidRPr="00E22B25" w:rsidRDefault="00CB3D28" w:rsidP="003E4098">
      <w:pPr>
        <w:ind w:rightChars="66" w:right="139"/>
        <w:rPr>
          <w:sz w:val="24"/>
          <w:szCs w:val="24"/>
        </w:rPr>
      </w:pPr>
      <w:r w:rsidRPr="00E22B25">
        <w:rPr>
          <w:rFonts w:hint="eastAsia"/>
          <w:sz w:val="24"/>
          <w:szCs w:val="24"/>
        </w:rPr>
        <w:t xml:space="preserve">　こ</w:t>
      </w:r>
      <w:r w:rsidR="00B078AF" w:rsidRPr="00E22B25">
        <w:rPr>
          <w:rFonts w:hint="eastAsia"/>
          <w:sz w:val="24"/>
          <w:szCs w:val="24"/>
        </w:rPr>
        <w:t>の改革</w:t>
      </w:r>
      <w:r w:rsidRPr="00E22B25">
        <w:rPr>
          <w:rFonts w:hint="eastAsia"/>
          <w:sz w:val="24"/>
          <w:szCs w:val="24"/>
        </w:rPr>
        <w:t>は、ユネスコスクール等で取り組まれてきた</w:t>
      </w:r>
      <w:r w:rsidR="00882D61" w:rsidRPr="00E22B25">
        <w:rPr>
          <w:rFonts w:hint="eastAsia"/>
          <w:sz w:val="24"/>
          <w:szCs w:val="24"/>
        </w:rPr>
        <w:t>「ＥＳＤ」そのものである。つまり、</w:t>
      </w:r>
      <w:r w:rsidR="00AD388E" w:rsidRPr="00E22B25">
        <w:rPr>
          <w:rFonts w:hint="eastAsia"/>
          <w:sz w:val="24"/>
          <w:szCs w:val="24"/>
        </w:rPr>
        <w:t>『</w:t>
      </w:r>
      <w:r w:rsidR="00882D61" w:rsidRPr="00E22B25">
        <w:rPr>
          <w:rFonts w:hint="eastAsia"/>
          <w:sz w:val="24"/>
          <w:szCs w:val="24"/>
        </w:rPr>
        <w:t>全国のあらゆる学校教育でＥＳＤを踏まえた教育を推進するよう</w:t>
      </w:r>
      <w:r w:rsidR="00AD388E" w:rsidRPr="00E22B25">
        <w:rPr>
          <w:rFonts w:hint="eastAsia"/>
          <w:sz w:val="24"/>
          <w:szCs w:val="24"/>
        </w:rPr>
        <w:t>』</w:t>
      </w:r>
      <w:r w:rsidR="00882D61" w:rsidRPr="00E22B25">
        <w:rPr>
          <w:rFonts w:hint="eastAsia"/>
          <w:sz w:val="24"/>
          <w:szCs w:val="24"/>
        </w:rPr>
        <w:t>文部科学省が学習指導要領という法的拘束力をもって公示・通達し、全国の教育委員会や学校の現場に対して指導を</w:t>
      </w:r>
      <w:r w:rsidR="003958EC" w:rsidRPr="00E22B25">
        <w:rPr>
          <w:rFonts w:hint="eastAsia"/>
          <w:sz w:val="24"/>
          <w:szCs w:val="24"/>
        </w:rPr>
        <w:t>始めた</w:t>
      </w:r>
      <w:r w:rsidR="00882D61" w:rsidRPr="00E22B25">
        <w:rPr>
          <w:rFonts w:hint="eastAsia"/>
          <w:sz w:val="24"/>
          <w:szCs w:val="24"/>
        </w:rPr>
        <w:t>のである。</w:t>
      </w:r>
    </w:p>
    <w:p w:rsidR="00857214" w:rsidRPr="00E22B25" w:rsidRDefault="00857214" w:rsidP="003E4098">
      <w:pPr>
        <w:ind w:rightChars="66" w:right="139"/>
        <w:rPr>
          <w:sz w:val="24"/>
          <w:szCs w:val="24"/>
        </w:rPr>
      </w:pPr>
      <w:r w:rsidRPr="00E22B25">
        <w:rPr>
          <w:rFonts w:hint="eastAsia"/>
          <w:sz w:val="24"/>
          <w:szCs w:val="24"/>
        </w:rPr>
        <w:t xml:space="preserve">　とは言うものの、この重要な教育改革も全国各地の教育委員会や各学校の校長までは</w:t>
      </w:r>
      <w:r w:rsidR="00AD388E" w:rsidRPr="00E22B25">
        <w:rPr>
          <w:rFonts w:hint="eastAsia"/>
          <w:sz w:val="24"/>
          <w:szCs w:val="24"/>
        </w:rPr>
        <w:t>十分には</w:t>
      </w:r>
      <w:r w:rsidRPr="00E22B25">
        <w:rPr>
          <w:rFonts w:hint="eastAsia"/>
          <w:sz w:val="24"/>
          <w:szCs w:val="24"/>
        </w:rPr>
        <w:t>届いていないのが現状である。</w:t>
      </w:r>
    </w:p>
    <w:p w:rsidR="00E74E2D" w:rsidRPr="00E22B25" w:rsidRDefault="00E74E2D" w:rsidP="003E4098">
      <w:pPr>
        <w:ind w:rightChars="66" w:right="139"/>
        <w:rPr>
          <w:sz w:val="24"/>
          <w:szCs w:val="24"/>
        </w:rPr>
      </w:pPr>
      <w:r w:rsidRPr="00E22B25">
        <w:rPr>
          <w:rFonts w:hint="eastAsia"/>
          <w:sz w:val="24"/>
          <w:szCs w:val="24"/>
        </w:rPr>
        <w:t xml:space="preserve">　ＥＳＤを</w:t>
      </w:r>
      <w:r w:rsidR="00B078AF" w:rsidRPr="00E22B25">
        <w:rPr>
          <w:rFonts w:hint="eastAsia"/>
          <w:sz w:val="24"/>
          <w:szCs w:val="24"/>
        </w:rPr>
        <w:t>「</w:t>
      </w:r>
      <w:r w:rsidRPr="00E22B25">
        <w:rPr>
          <w:rFonts w:hint="eastAsia"/>
          <w:sz w:val="24"/>
          <w:szCs w:val="24"/>
        </w:rPr>
        <w:t>学習指導要領で示された教育改革における最重要課題</w:t>
      </w:r>
      <w:r w:rsidR="00B078AF" w:rsidRPr="00E22B25">
        <w:rPr>
          <w:rFonts w:hint="eastAsia"/>
          <w:sz w:val="24"/>
          <w:szCs w:val="24"/>
        </w:rPr>
        <w:t>」</w:t>
      </w:r>
      <w:r w:rsidRPr="00E22B25">
        <w:rPr>
          <w:rFonts w:hint="eastAsia"/>
          <w:sz w:val="24"/>
          <w:szCs w:val="24"/>
        </w:rPr>
        <w:t>として</w:t>
      </w:r>
      <w:r w:rsidR="00B078AF" w:rsidRPr="00E22B25">
        <w:rPr>
          <w:rFonts w:hint="eastAsia"/>
          <w:sz w:val="24"/>
          <w:szCs w:val="24"/>
        </w:rPr>
        <w:t>教育の</w:t>
      </w:r>
      <w:r w:rsidRPr="00E22B25">
        <w:rPr>
          <w:rFonts w:hint="eastAsia"/>
          <w:sz w:val="24"/>
          <w:szCs w:val="24"/>
        </w:rPr>
        <w:t>正面突破</w:t>
      </w:r>
      <w:r w:rsidR="00B078AF" w:rsidRPr="00E22B25">
        <w:rPr>
          <w:rFonts w:hint="eastAsia"/>
          <w:sz w:val="24"/>
          <w:szCs w:val="24"/>
        </w:rPr>
        <w:t>を図る</w:t>
      </w:r>
      <w:r w:rsidRPr="00E22B25">
        <w:rPr>
          <w:rFonts w:hint="eastAsia"/>
          <w:sz w:val="24"/>
          <w:szCs w:val="24"/>
        </w:rPr>
        <w:t>考え方</w:t>
      </w:r>
      <w:r w:rsidR="00B078AF" w:rsidRPr="00E22B25">
        <w:rPr>
          <w:rFonts w:hint="eastAsia"/>
          <w:sz w:val="24"/>
          <w:szCs w:val="24"/>
        </w:rPr>
        <w:t>だけでなく、</w:t>
      </w:r>
      <w:r w:rsidR="00AD388E" w:rsidRPr="00E22B25">
        <w:rPr>
          <w:rFonts w:hint="eastAsia"/>
          <w:sz w:val="24"/>
          <w:szCs w:val="24"/>
        </w:rPr>
        <w:t>国連</w:t>
      </w:r>
      <w:r w:rsidR="00857214" w:rsidRPr="00E22B25">
        <w:rPr>
          <w:rFonts w:hint="eastAsia"/>
          <w:sz w:val="24"/>
          <w:szCs w:val="24"/>
        </w:rPr>
        <w:t>ＳＤＧｓの推進という面から</w:t>
      </w:r>
      <w:r w:rsidR="00AD388E" w:rsidRPr="00E22B25">
        <w:rPr>
          <w:rFonts w:hint="eastAsia"/>
          <w:sz w:val="24"/>
          <w:szCs w:val="24"/>
        </w:rPr>
        <w:t>政府が</w:t>
      </w:r>
      <w:r w:rsidR="00857214" w:rsidRPr="00E22B25">
        <w:rPr>
          <w:rFonts w:hint="eastAsia"/>
          <w:sz w:val="24"/>
          <w:szCs w:val="24"/>
        </w:rPr>
        <w:t>各地方自治体に</w:t>
      </w:r>
      <w:r w:rsidRPr="00E22B25">
        <w:rPr>
          <w:rFonts w:hint="eastAsia"/>
          <w:sz w:val="24"/>
          <w:szCs w:val="24"/>
        </w:rPr>
        <w:t>大きく</w:t>
      </w:r>
      <w:r w:rsidR="00857214" w:rsidRPr="00E22B25">
        <w:rPr>
          <w:rFonts w:hint="eastAsia"/>
          <w:sz w:val="24"/>
          <w:szCs w:val="24"/>
        </w:rPr>
        <w:t>働きかけ</w:t>
      </w:r>
      <w:r w:rsidR="00B078AF" w:rsidRPr="00E22B25">
        <w:rPr>
          <w:rFonts w:hint="eastAsia"/>
          <w:sz w:val="24"/>
          <w:szCs w:val="24"/>
        </w:rPr>
        <w:t>ている中で</w:t>
      </w:r>
      <w:r w:rsidR="00857214" w:rsidRPr="00E22B25">
        <w:rPr>
          <w:rFonts w:hint="eastAsia"/>
          <w:sz w:val="24"/>
          <w:szCs w:val="24"/>
        </w:rPr>
        <w:t>、その</w:t>
      </w:r>
      <w:r w:rsidRPr="00E22B25">
        <w:rPr>
          <w:rFonts w:hint="eastAsia"/>
          <w:sz w:val="24"/>
          <w:szCs w:val="24"/>
        </w:rPr>
        <w:t>中心課題の</w:t>
      </w:r>
      <w:r w:rsidR="00857214" w:rsidRPr="00E22B25">
        <w:rPr>
          <w:rFonts w:hint="eastAsia"/>
          <w:sz w:val="24"/>
          <w:szCs w:val="24"/>
        </w:rPr>
        <w:t>ＳＤＧｓ</w:t>
      </w:r>
      <w:r w:rsidR="00857214" w:rsidRPr="00E22B25">
        <w:rPr>
          <w:rFonts w:hint="eastAsia"/>
          <w:sz w:val="24"/>
          <w:szCs w:val="24"/>
        </w:rPr>
        <w:t>4.7</w:t>
      </w:r>
      <w:r w:rsidR="00857214" w:rsidRPr="00E22B25">
        <w:rPr>
          <w:rFonts w:hint="eastAsia"/>
          <w:sz w:val="24"/>
          <w:szCs w:val="24"/>
        </w:rPr>
        <w:t>として持続可能な社会に向けた質の高い教育の在り方（ＥＳＤ）に</w:t>
      </w:r>
      <w:r w:rsidR="00AD388E" w:rsidRPr="00E22B25">
        <w:rPr>
          <w:rFonts w:hint="eastAsia"/>
          <w:sz w:val="24"/>
          <w:szCs w:val="24"/>
        </w:rPr>
        <w:t>注目させる</w:t>
      </w:r>
      <w:r w:rsidRPr="00E22B25">
        <w:rPr>
          <w:rFonts w:hint="eastAsia"/>
          <w:sz w:val="24"/>
          <w:szCs w:val="24"/>
        </w:rPr>
        <w:t>という搦め手からの攻略方法もある。</w:t>
      </w:r>
    </w:p>
    <w:p w:rsidR="002E4CA5" w:rsidRPr="00E22B25" w:rsidRDefault="002E4CA5" w:rsidP="002E4CA5">
      <w:pPr>
        <w:ind w:rightChars="66" w:right="139" w:firstLineChars="100" w:firstLine="240"/>
        <w:rPr>
          <w:sz w:val="24"/>
          <w:szCs w:val="24"/>
        </w:rPr>
      </w:pPr>
      <w:r w:rsidRPr="00E22B25">
        <w:rPr>
          <w:rFonts w:hint="eastAsia"/>
          <w:sz w:val="24"/>
          <w:szCs w:val="24"/>
        </w:rPr>
        <w:t>また、メディアを中心とした働きかけにより、ＳＤＧｓやその中心としてのＥＳＤの重要性について国民的な合意形成を進め、「下からの突き上げ」として国民の声から</w:t>
      </w:r>
      <w:r w:rsidR="00B078AF" w:rsidRPr="00E22B25">
        <w:rPr>
          <w:rFonts w:hint="eastAsia"/>
          <w:sz w:val="24"/>
          <w:szCs w:val="24"/>
        </w:rPr>
        <w:t>学校での</w:t>
      </w:r>
      <w:r w:rsidRPr="00E22B25">
        <w:rPr>
          <w:rFonts w:hint="eastAsia"/>
          <w:sz w:val="24"/>
          <w:szCs w:val="24"/>
        </w:rPr>
        <w:t>ＳＤＧｓやＥＳＤの推進を進めるという手もある。</w:t>
      </w:r>
    </w:p>
    <w:p w:rsidR="00857214" w:rsidRPr="00E22B25" w:rsidRDefault="00E74E2D" w:rsidP="00E74E2D">
      <w:pPr>
        <w:ind w:rightChars="66" w:right="139" w:firstLineChars="100" w:firstLine="240"/>
        <w:rPr>
          <w:sz w:val="24"/>
          <w:szCs w:val="24"/>
        </w:rPr>
      </w:pPr>
      <w:r w:rsidRPr="00E22B25">
        <w:rPr>
          <w:rFonts w:hint="eastAsia"/>
          <w:sz w:val="24"/>
          <w:szCs w:val="24"/>
        </w:rPr>
        <w:t>そして、</w:t>
      </w:r>
      <w:r w:rsidR="002E4CA5" w:rsidRPr="00E22B25">
        <w:rPr>
          <w:rFonts w:hint="eastAsia"/>
          <w:sz w:val="24"/>
          <w:szCs w:val="24"/>
        </w:rPr>
        <w:t>いずれ</w:t>
      </w:r>
      <w:r w:rsidR="00B078AF" w:rsidRPr="00E22B25">
        <w:rPr>
          <w:rFonts w:hint="eastAsia"/>
          <w:sz w:val="24"/>
          <w:szCs w:val="24"/>
        </w:rPr>
        <w:t>の方法</w:t>
      </w:r>
      <w:r w:rsidR="002E4CA5" w:rsidRPr="00E22B25">
        <w:rPr>
          <w:rFonts w:hint="eastAsia"/>
          <w:sz w:val="24"/>
          <w:szCs w:val="24"/>
        </w:rPr>
        <w:t>にしても</w:t>
      </w:r>
      <w:r w:rsidR="00857214" w:rsidRPr="00E22B25">
        <w:rPr>
          <w:rFonts w:hint="eastAsia"/>
          <w:sz w:val="24"/>
          <w:szCs w:val="24"/>
        </w:rPr>
        <w:t>学習指導要領の重要な改訂</w:t>
      </w:r>
      <w:r w:rsidR="002E4CA5" w:rsidRPr="00E22B25">
        <w:rPr>
          <w:rFonts w:hint="eastAsia"/>
          <w:sz w:val="24"/>
          <w:szCs w:val="24"/>
        </w:rPr>
        <w:t>内容</w:t>
      </w:r>
      <w:r w:rsidR="00857214" w:rsidRPr="00E22B25">
        <w:rPr>
          <w:rFonts w:hint="eastAsia"/>
          <w:sz w:val="24"/>
          <w:szCs w:val="24"/>
        </w:rPr>
        <w:t>として</w:t>
      </w:r>
      <w:r w:rsidRPr="00E22B25">
        <w:rPr>
          <w:rFonts w:hint="eastAsia"/>
          <w:sz w:val="24"/>
          <w:szCs w:val="24"/>
        </w:rPr>
        <w:t>ＥＳＤの推進が</w:t>
      </w:r>
      <w:r w:rsidR="00857214" w:rsidRPr="00E22B25">
        <w:rPr>
          <w:rFonts w:hint="eastAsia"/>
          <w:sz w:val="24"/>
          <w:szCs w:val="24"/>
        </w:rPr>
        <w:t>求められていることを</w:t>
      </w:r>
      <w:r w:rsidR="00B078AF" w:rsidRPr="00E22B25">
        <w:rPr>
          <w:rFonts w:hint="eastAsia"/>
          <w:sz w:val="24"/>
          <w:szCs w:val="24"/>
        </w:rPr>
        <w:t>忘れてはならない。</w:t>
      </w:r>
      <w:r w:rsidR="002E4CA5" w:rsidRPr="00E22B25">
        <w:rPr>
          <w:rFonts w:hint="eastAsia"/>
          <w:sz w:val="24"/>
          <w:szCs w:val="24"/>
        </w:rPr>
        <w:t>更に</w:t>
      </w:r>
      <w:r w:rsidR="00857214" w:rsidRPr="00E22B25">
        <w:rPr>
          <w:rFonts w:hint="eastAsia"/>
          <w:sz w:val="24"/>
          <w:szCs w:val="24"/>
        </w:rPr>
        <w:t>、そ</w:t>
      </w:r>
      <w:r w:rsidR="00056AC6" w:rsidRPr="00E22B25">
        <w:rPr>
          <w:rFonts w:hint="eastAsia"/>
          <w:sz w:val="24"/>
          <w:szCs w:val="24"/>
        </w:rPr>
        <w:t>の</w:t>
      </w:r>
      <w:r w:rsidR="002E4CA5" w:rsidRPr="00E22B25">
        <w:rPr>
          <w:rFonts w:hint="eastAsia"/>
          <w:sz w:val="24"/>
          <w:szCs w:val="24"/>
        </w:rPr>
        <w:t>教育改革の</w:t>
      </w:r>
      <w:r w:rsidR="00857214" w:rsidRPr="00E22B25">
        <w:rPr>
          <w:rFonts w:hint="eastAsia"/>
          <w:sz w:val="24"/>
          <w:szCs w:val="24"/>
        </w:rPr>
        <w:t>具体的な方法として以下の</w:t>
      </w:r>
      <w:r w:rsidR="00857214" w:rsidRPr="00E22B25">
        <w:rPr>
          <w:rFonts w:hint="eastAsia"/>
          <w:sz w:val="24"/>
          <w:szCs w:val="24"/>
        </w:rPr>
        <w:t>2</w:t>
      </w:r>
      <w:r w:rsidR="00857214" w:rsidRPr="00E22B25">
        <w:rPr>
          <w:rFonts w:hint="eastAsia"/>
          <w:sz w:val="24"/>
          <w:szCs w:val="24"/>
        </w:rPr>
        <w:t>点が</w:t>
      </w:r>
      <w:r w:rsidR="002E4CA5" w:rsidRPr="00E22B25">
        <w:rPr>
          <w:rFonts w:hint="eastAsia"/>
          <w:sz w:val="24"/>
          <w:szCs w:val="24"/>
        </w:rPr>
        <w:t>学習指導要領で</w:t>
      </w:r>
      <w:r w:rsidR="00857214" w:rsidRPr="00E22B25">
        <w:rPr>
          <w:rFonts w:hint="eastAsia"/>
          <w:sz w:val="24"/>
          <w:szCs w:val="24"/>
        </w:rPr>
        <w:t>すでに示されていることを</w:t>
      </w:r>
      <w:r w:rsidR="002E4CA5" w:rsidRPr="00E22B25">
        <w:rPr>
          <w:rFonts w:hint="eastAsia"/>
          <w:sz w:val="24"/>
          <w:szCs w:val="24"/>
        </w:rPr>
        <w:t>示しつつ</w:t>
      </w:r>
      <w:r w:rsidR="00D70136" w:rsidRPr="00E22B25">
        <w:rPr>
          <w:rFonts w:hint="eastAsia"/>
          <w:sz w:val="24"/>
          <w:szCs w:val="24"/>
        </w:rPr>
        <w:t>、各地における教育の質的な転換を</w:t>
      </w:r>
      <w:r w:rsidR="00602D0D" w:rsidRPr="00E22B25">
        <w:rPr>
          <w:rFonts w:hint="eastAsia"/>
          <w:sz w:val="24"/>
          <w:szCs w:val="24"/>
        </w:rPr>
        <w:t>進</w:t>
      </w:r>
      <w:r w:rsidR="00602D0D" w:rsidRPr="00E22B25">
        <w:rPr>
          <w:rFonts w:hint="eastAsia"/>
          <w:sz w:val="24"/>
          <w:szCs w:val="24"/>
        </w:rPr>
        <w:lastRenderedPageBreak/>
        <w:t>めることこそ重要である。</w:t>
      </w:r>
    </w:p>
    <w:p w:rsidR="00882D61" w:rsidRPr="00E22B25" w:rsidRDefault="002E79E6" w:rsidP="003E4098">
      <w:pPr>
        <w:ind w:rightChars="66" w:right="139"/>
        <w:rPr>
          <w:rFonts w:asciiTheme="majorEastAsia" w:eastAsiaTheme="majorEastAsia" w:hAnsiTheme="majorEastAsia"/>
          <w:sz w:val="24"/>
          <w:szCs w:val="24"/>
        </w:rPr>
      </w:pPr>
      <w:r w:rsidRPr="00E22B25">
        <w:rPr>
          <w:rFonts w:asciiTheme="majorEastAsia" w:eastAsiaTheme="majorEastAsia" w:hAnsiTheme="majorEastAsia" w:hint="eastAsia"/>
          <w:sz w:val="24"/>
          <w:szCs w:val="24"/>
        </w:rPr>
        <w:t>教育課程の編成における</w:t>
      </w:r>
      <w:r w:rsidR="003958EC" w:rsidRPr="00E22B25">
        <w:rPr>
          <w:rFonts w:asciiTheme="majorEastAsia" w:eastAsiaTheme="majorEastAsia" w:hAnsiTheme="majorEastAsia" w:hint="eastAsia"/>
          <w:sz w:val="24"/>
          <w:szCs w:val="24"/>
        </w:rPr>
        <w:t>具体的な指導の</w:t>
      </w:r>
      <w:r w:rsidRPr="00E22B25">
        <w:rPr>
          <w:rFonts w:asciiTheme="majorEastAsia" w:eastAsiaTheme="majorEastAsia" w:hAnsiTheme="majorEastAsia" w:hint="eastAsia"/>
          <w:sz w:val="24"/>
          <w:szCs w:val="24"/>
        </w:rPr>
        <w:t>工夫</w:t>
      </w:r>
    </w:p>
    <w:p w:rsidR="002E79E6" w:rsidRPr="00E22B25" w:rsidRDefault="002E79E6" w:rsidP="002E79E6">
      <w:pPr>
        <w:ind w:rightChars="66" w:right="139"/>
        <w:rPr>
          <w:rFonts w:asciiTheme="majorEastAsia" w:eastAsiaTheme="majorEastAsia" w:hAnsiTheme="majorEastAsia"/>
          <w:sz w:val="24"/>
          <w:szCs w:val="24"/>
        </w:rPr>
      </w:pPr>
      <w:r w:rsidRPr="00E22B25">
        <w:rPr>
          <w:rFonts w:asciiTheme="majorEastAsia" w:eastAsiaTheme="majorEastAsia" w:hAnsiTheme="majorEastAsia" w:hint="eastAsia"/>
          <w:sz w:val="24"/>
          <w:szCs w:val="24"/>
        </w:rPr>
        <w:t>１、カリキュラム・マネジメント</w:t>
      </w:r>
    </w:p>
    <w:p w:rsidR="00265168" w:rsidRPr="00E22B25" w:rsidRDefault="003F270C" w:rsidP="003F270C">
      <w:pPr>
        <w:ind w:rightChars="66" w:right="139"/>
        <w:rPr>
          <w:sz w:val="24"/>
          <w:szCs w:val="24"/>
        </w:rPr>
      </w:pPr>
      <w:r w:rsidRPr="00E22B25">
        <w:rPr>
          <w:rFonts w:hint="eastAsia"/>
          <w:sz w:val="24"/>
          <w:szCs w:val="24"/>
        </w:rPr>
        <w:t xml:space="preserve">　</w:t>
      </w:r>
      <w:r w:rsidR="00265168" w:rsidRPr="00E22B25">
        <w:rPr>
          <w:rFonts w:hint="eastAsia"/>
          <w:sz w:val="24"/>
          <w:szCs w:val="24"/>
        </w:rPr>
        <w:t>「</w:t>
      </w:r>
      <w:r w:rsidRPr="00E22B25">
        <w:rPr>
          <w:rFonts w:hint="eastAsia"/>
          <w:sz w:val="24"/>
          <w:szCs w:val="24"/>
        </w:rPr>
        <w:t>各学校においては、児童や学校、地域の実態を適切に把握し、教育の目的や目標の実現に必要な教育の内容等を教</w:t>
      </w:r>
      <w:r w:rsidRPr="00E22B25">
        <w:rPr>
          <w:sz w:val="24"/>
          <w:szCs w:val="24"/>
        </w:rPr>
        <w:t>科</w:t>
      </w:r>
      <w:r w:rsidRPr="00E22B25">
        <w:rPr>
          <w:rFonts w:hint="eastAsia"/>
          <w:sz w:val="24"/>
          <w:szCs w:val="24"/>
        </w:rPr>
        <w:t>等</w:t>
      </w:r>
      <w:r w:rsidRPr="00E22B25">
        <w:rPr>
          <w:sz w:val="24"/>
          <w:szCs w:val="24"/>
        </w:rPr>
        <w:t>横断的な</w:t>
      </w:r>
      <w:r w:rsidR="00265168" w:rsidRPr="00E22B25">
        <w:rPr>
          <w:rFonts w:hint="eastAsia"/>
          <w:sz w:val="24"/>
          <w:szCs w:val="24"/>
        </w:rPr>
        <w:t>視点で組み立てていくこと、教育活動の実施状況を評価してその改善を図っていくこと、教育課程の実施に必要な人的又は物的体制を確保するとともにその改善を図っていくことなどを通して教育活動の質的向上を図っていくこと（カリキュラム・マネジメント）に努めるものとする。」と示された</w:t>
      </w:r>
    </w:p>
    <w:p w:rsidR="00D7512C" w:rsidRPr="00E22B25" w:rsidRDefault="00D7512C" w:rsidP="00D7512C">
      <w:pPr>
        <w:ind w:rightChars="66" w:right="139" w:firstLineChars="100" w:firstLine="240"/>
        <w:rPr>
          <w:sz w:val="24"/>
          <w:szCs w:val="24"/>
        </w:rPr>
      </w:pPr>
      <w:r w:rsidRPr="00E22B25">
        <w:rPr>
          <w:rFonts w:hint="eastAsia"/>
          <w:sz w:val="24"/>
          <w:szCs w:val="24"/>
        </w:rPr>
        <w:t>「持続可能な社会の創り手」の育成</w:t>
      </w:r>
      <w:r w:rsidR="003F270C" w:rsidRPr="00E22B25">
        <w:rPr>
          <w:sz w:val="24"/>
          <w:szCs w:val="24"/>
        </w:rPr>
        <w:t>を重視し、そのために教科等の学習の枠を越えて、横断的・総合的な学びを創り出すよう示唆しているのであ</w:t>
      </w:r>
      <w:r w:rsidRPr="00E22B25">
        <w:rPr>
          <w:rFonts w:hint="eastAsia"/>
          <w:sz w:val="24"/>
          <w:szCs w:val="24"/>
        </w:rPr>
        <w:t>る。</w:t>
      </w:r>
    </w:p>
    <w:p w:rsidR="00D7512C" w:rsidRPr="00E22B25" w:rsidRDefault="00D7512C" w:rsidP="00D7512C">
      <w:pPr>
        <w:ind w:rightChars="66" w:right="139" w:firstLineChars="100" w:firstLine="240"/>
        <w:rPr>
          <w:sz w:val="24"/>
          <w:szCs w:val="24"/>
        </w:rPr>
      </w:pPr>
      <w:r w:rsidRPr="00E22B25">
        <w:rPr>
          <w:rFonts w:hint="eastAsia"/>
          <w:sz w:val="24"/>
          <w:szCs w:val="24"/>
        </w:rPr>
        <w:t>従来の教育では教科の目標に向かって、知識や理解、あるいは技術の指導が進められ、単元の終わりのテストによって、成果を評価され、学びそれ自体は教科の中に閉じられたたものになりがちであった。</w:t>
      </w:r>
    </w:p>
    <w:p w:rsidR="00D7512C" w:rsidRPr="00E22B25" w:rsidRDefault="00D7512C" w:rsidP="00D7512C">
      <w:pPr>
        <w:ind w:rightChars="66" w:right="139" w:firstLineChars="100" w:firstLine="240"/>
        <w:rPr>
          <w:sz w:val="24"/>
          <w:szCs w:val="24"/>
        </w:rPr>
      </w:pPr>
      <w:r w:rsidRPr="00E22B25">
        <w:rPr>
          <w:rFonts w:hint="eastAsia"/>
          <w:sz w:val="24"/>
          <w:szCs w:val="24"/>
        </w:rPr>
        <w:t>しかし、学んだ知識等を活用し</w:t>
      </w:r>
      <w:r w:rsidR="00602D0D" w:rsidRPr="00E22B25">
        <w:rPr>
          <w:rFonts w:hint="eastAsia"/>
          <w:sz w:val="24"/>
          <w:szCs w:val="24"/>
        </w:rPr>
        <w:t>て</w:t>
      </w:r>
      <w:r w:rsidRPr="00E22B25">
        <w:rPr>
          <w:rFonts w:hint="eastAsia"/>
          <w:sz w:val="24"/>
          <w:szCs w:val="24"/>
        </w:rPr>
        <w:t>、思考し、判断し、表現し、</w:t>
      </w:r>
      <w:r w:rsidR="002E4E9B" w:rsidRPr="00E22B25">
        <w:rPr>
          <w:rFonts w:hint="eastAsia"/>
          <w:sz w:val="24"/>
          <w:szCs w:val="24"/>
        </w:rPr>
        <w:t>協働して</w:t>
      </w:r>
      <w:r w:rsidRPr="00E22B25">
        <w:rPr>
          <w:rFonts w:hint="eastAsia"/>
          <w:sz w:val="24"/>
          <w:szCs w:val="24"/>
        </w:rPr>
        <w:t>実践しない限り、持続可能な社会を実現できるはずもない。</w:t>
      </w:r>
    </w:p>
    <w:p w:rsidR="002E4CA5" w:rsidRPr="00E22B25" w:rsidRDefault="002E4E9B" w:rsidP="00D7512C">
      <w:pPr>
        <w:ind w:rightChars="66" w:right="139" w:firstLineChars="100" w:firstLine="240"/>
        <w:rPr>
          <w:sz w:val="24"/>
          <w:szCs w:val="24"/>
        </w:rPr>
      </w:pPr>
      <w:r w:rsidRPr="00E22B25">
        <w:rPr>
          <w:rFonts w:hint="eastAsia"/>
          <w:sz w:val="24"/>
          <w:szCs w:val="24"/>
        </w:rPr>
        <w:t>そのような力を育むために、</w:t>
      </w:r>
      <w:r w:rsidR="002E4CA5" w:rsidRPr="00E22B25">
        <w:rPr>
          <w:rFonts w:hint="eastAsia"/>
          <w:sz w:val="24"/>
          <w:szCs w:val="24"/>
        </w:rPr>
        <w:t>総合的な学習の時間も生み出され、</w:t>
      </w:r>
      <w:r w:rsidRPr="00E22B25">
        <w:rPr>
          <w:rFonts w:hint="eastAsia"/>
          <w:sz w:val="24"/>
          <w:szCs w:val="24"/>
        </w:rPr>
        <w:t>教科横断的な学びが工夫されてきた。</w:t>
      </w:r>
    </w:p>
    <w:p w:rsidR="002E4E9B" w:rsidRPr="00E22B25" w:rsidRDefault="002E4E9B" w:rsidP="00D7512C">
      <w:pPr>
        <w:ind w:rightChars="66" w:right="139" w:firstLineChars="100" w:firstLine="240"/>
        <w:rPr>
          <w:sz w:val="24"/>
          <w:szCs w:val="24"/>
        </w:rPr>
      </w:pPr>
      <w:r w:rsidRPr="00E22B25">
        <w:rPr>
          <w:rFonts w:hint="eastAsia"/>
          <w:sz w:val="24"/>
          <w:szCs w:val="24"/>
        </w:rPr>
        <w:t>教科等を横断的につなぐには、何</w:t>
      </w:r>
      <w:r w:rsidR="00056AC6" w:rsidRPr="00E22B25">
        <w:rPr>
          <w:rFonts w:hint="eastAsia"/>
          <w:sz w:val="24"/>
          <w:szCs w:val="24"/>
        </w:rPr>
        <w:t>ら</w:t>
      </w:r>
      <w:r w:rsidRPr="00E22B25">
        <w:rPr>
          <w:rFonts w:hint="eastAsia"/>
          <w:sz w:val="24"/>
          <w:szCs w:val="24"/>
        </w:rPr>
        <w:t>かの「視点」が必要である。そこで、</w:t>
      </w:r>
      <w:r w:rsidRPr="00E22B25">
        <w:rPr>
          <w:sz w:val="24"/>
          <w:szCs w:val="24"/>
        </w:rPr>
        <w:t>持続可能な世界を創るために欠かせない「環境」「人権」「</w:t>
      </w:r>
      <w:r w:rsidRPr="00E22B25">
        <w:rPr>
          <w:rFonts w:hint="eastAsia"/>
          <w:sz w:val="24"/>
          <w:szCs w:val="24"/>
        </w:rPr>
        <w:t>文化</w:t>
      </w:r>
      <w:r w:rsidRPr="00E22B25">
        <w:rPr>
          <w:sz w:val="24"/>
          <w:szCs w:val="24"/>
        </w:rPr>
        <w:t>理解」といった視点から、教科・領域に散らばる学びを拾い集め、同じ視点</w:t>
      </w:r>
      <w:r w:rsidRPr="00E22B25">
        <w:rPr>
          <w:rFonts w:hint="eastAsia"/>
          <w:sz w:val="24"/>
          <w:szCs w:val="24"/>
        </w:rPr>
        <w:t>で</w:t>
      </w:r>
      <w:r w:rsidRPr="00E22B25">
        <w:rPr>
          <w:sz w:val="24"/>
          <w:szCs w:val="24"/>
        </w:rPr>
        <w:t>つなげていくと</w:t>
      </w:r>
      <w:r w:rsidRPr="00E22B25">
        <w:rPr>
          <w:rFonts w:hint="eastAsia"/>
          <w:sz w:val="24"/>
          <w:szCs w:val="24"/>
        </w:rPr>
        <w:t>学びに流れや方向性ができてくる。そこに教科等で学んだ「学習スキル」をつなげ、活用していくと、広がりと</w:t>
      </w:r>
      <w:r w:rsidRPr="00E22B25">
        <w:rPr>
          <w:sz w:val="24"/>
          <w:szCs w:val="24"/>
        </w:rPr>
        <w:t>深まりのあ</w:t>
      </w:r>
      <w:r w:rsidRPr="00E22B25">
        <w:rPr>
          <w:rFonts w:hint="eastAsia"/>
          <w:sz w:val="24"/>
          <w:szCs w:val="24"/>
        </w:rPr>
        <w:t>る</w:t>
      </w:r>
      <w:r w:rsidRPr="00E22B25">
        <w:rPr>
          <w:sz w:val="24"/>
          <w:szCs w:val="24"/>
        </w:rPr>
        <w:t>学習が実現できるのだ。</w:t>
      </w:r>
    </w:p>
    <w:p w:rsidR="003F270C" w:rsidRPr="00E22B25" w:rsidRDefault="002E4E9B" w:rsidP="00D7512C">
      <w:pPr>
        <w:ind w:rightChars="66" w:right="139" w:firstLineChars="100" w:firstLine="240"/>
        <w:rPr>
          <w:sz w:val="24"/>
          <w:szCs w:val="24"/>
        </w:rPr>
      </w:pPr>
      <w:r w:rsidRPr="00E22B25">
        <w:rPr>
          <w:rFonts w:hint="eastAsia"/>
          <w:sz w:val="24"/>
          <w:szCs w:val="24"/>
        </w:rPr>
        <w:t>江東区立東雲小学校で開発され江東区立八名川小学校で完成された</w:t>
      </w:r>
      <w:r w:rsidR="003F270C" w:rsidRPr="00E22B25">
        <w:rPr>
          <w:sz w:val="24"/>
          <w:szCs w:val="24"/>
        </w:rPr>
        <w:t>ＥＳＤカレンダー</w:t>
      </w:r>
      <w:r w:rsidR="002E4CA5" w:rsidRPr="00E22B25">
        <w:rPr>
          <w:rFonts w:hint="eastAsia"/>
          <w:sz w:val="24"/>
          <w:szCs w:val="24"/>
        </w:rPr>
        <w:t>は</w:t>
      </w:r>
      <w:r w:rsidR="002614A8" w:rsidRPr="00E22B25">
        <w:rPr>
          <w:rFonts w:hint="eastAsia"/>
          <w:sz w:val="24"/>
          <w:szCs w:val="24"/>
        </w:rPr>
        <w:t>、</w:t>
      </w:r>
      <w:r w:rsidR="002E4CA5" w:rsidRPr="00E22B25">
        <w:rPr>
          <w:rFonts w:hint="eastAsia"/>
          <w:sz w:val="24"/>
          <w:szCs w:val="24"/>
        </w:rPr>
        <w:t>このような視点から工夫された</w:t>
      </w:r>
      <w:r w:rsidR="002614A8" w:rsidRPr="00E22B25">
        <w:rPr>
          <w:rFonts w:hint="eastAsia"/>
          <w:sz w:val="24"/>
          <w:szCs w:val="24"/>
        </w:rPr>
        <w:t>カリキュラム・マネジメントの好事例である。</w:t>
      </w:r>
    </w:p>
    <w:p w:rsidR="002614A8" w:rsidRPr="00E22B25" w:rsidRDefault="009C413F" w:rsidP="00DB105C">
      <w:pPr>
        <w:ind w:rightChars="66" w:right="139" w:firstLineChars="100" w:firstLine="240"/>
        <w:rPr>
          <w:sz w:val="24"/>
          <w:szCs w:val="24"/>
        </w:rPr>
      </w:pPr>
      <w:r w:rsidRPr="00E22B25">
        <w:rPr>
          <w:rFonts w:hint="eastAsia"/>
          <w:sz w:val="24"/>
          <w:szCs w:val="24"/>
        </w:rPr>
        <w:t>図</w:t>
      </w:r>
      <w:r w:rsidR="00602D0D" w:rsidRPr="00E22B25">
        <w:rPr>
          <w:rFonts w:hint="eastAsia"/>
          <w:sz w:val="24"/>
          <w:szCs w:val="24"/>
        </w:rPr>
        <w:t>１</w:t>
      </w:r>
      <w:r w:rsidRPr="00E22B25">
        <w:rPr>
          <w:rFonts w:hint="eastAsia"/>
          <w:sz w:val="24"/>
          <w:szCs w:val="24"/>
        </w:rPr>
        <w:t>は６学年</w:t>
      </w:r>
      <w:r w:rsidR="002E4CA5" w:rsidRPr="00E22B25">
        <w:rPr>
          <w:rFonts w:hint="eastAsia"/>
          <w:sz w:val="24"/>
          <w:szCs w:val="24"/>
        </w:rPr>
        <w:t>で</w:t>
      </w:r>
      <w:r w:rsidRPr="00E22B25">
        <w:rPr>
          <w:rFonts w:hint="eastAsia"/>
          <w:sz w:val="24"/>
          <w:szCs w:val="24"/>
        </w:rPr>
        <w:t>キャリア教育につながる単元構成をしている</w:t>
      </w:r>
      <w:r w:rsidR="00056AC6" w:rsidRPr="00E22B25">
        <w:rPr>
          <w:rFonts w:hint="eastAsia"/>
          <w:sz w:val="24"/>
          <w:szCs w:val="24"/>
        </w:rPr>
        <w:t>カリキュラム・マネジメントの</w:t>
      </w:r>
      <w:r w:rsidRPr="00E22B25">
        <w:rPr>
          <w:rFonts w:hint="eastAsia"/>
          <w:sz w:val="24"/>
          <w:szCs w:val="24"/>
        </w:rPr>
        <w:t>事例である。国語「未来がよりよくあるために」</w:t>
      </w:r>
      <w:r w:rsidR="00602D0D" w:rsidRPr="00E22B25">
        <w:rPr>
          <w:rFonts w:hint="eastAsia"/>
          <w:sz w:val="24"/>
          <w:szCs w:val="24"/>
        </w:rPr>
        <w:t>は</w:t>
      </w:r>
      <w:r w:rsidR="00B173A0" w:rsidRPr="00E22B25">
        <w:rPr>
          <w:rFonts w:hint="eastAsia"/>
          <w:sz w:val="24"/>
          <w:szCs w:val="24"/>
        </w:rPr>
        <w:t>、世界中には様々な課題があることそして、そのような世界でどのような生き方をしたらいいのかを考えさせる単元でもある。ＳＤＧｓの視点を活用しながら世界に対する視野を広げることがポイントである。社会「長く続いた戦争と人々の暮らし」では、戦争中の生活や人々の平和に暮らしたいという願いを学び、それを踏まえた総合的な学習の時間</w:t>
      </w:r>
      <w:r w:rsidR="00DB105C" w:rsidRPr="00E22B25">
        <w:rPr>
          <w:rFonts w:hint="eastAsia"/>
          <w:sz w:val="24"/>
          <w:szCs w:val="24"/>
        </w:rPr>
        <w:t>「未来にはばたけ！」</w:t>
      </w:r>
      <w:r w:rsidR="00B173A0" w:rsidRPr="00E22B25">
        <w:rPr>
          <w:rFonts w:hint="eastAsia"/>
          <w:sz w:val="24"/>
          <w:szCs w:val="24"/>
        </w:rPr>
        <w:t>でこの世界で</w:t>
      </w:r>
      <w:r w:rsidR="00DB105C" w:rsidRPr="00E22B25">
        <w:rPr>
          <w:rFonts w:hint="eastAsia"/>
          <w:sz w:val="24"/>
          <w:szCs w:val="24"/>
        </w:rPr>
        <w:t>どのように生きていけばいいのか、将来の夢について考え、今の自分</w:t>
      </w:r>
      <w:r w:rsidR="00056AC6" w:rsidRPr="00E22B25">
        <w:rPr>
          <w:rFonts w:hint="eastAsia"/>
          <w:sz w:val="24"/>
          <w:szCs w:val="24"/>
        </w:rPr>
        <w:t>の姿</w:t>
      </w:r>
      <w:r w:rsidR="00DB105C" w:rsidRPr="00E22B25">
        <w:rPr>
          <w:rFonts w:hint="eastAsia"/>
          <w:sz w:val="24"/>
          <w:szCs w:val="24"/>
        </w:rPr>
        <w:t>を見つめる等々の学びを重ね、</w:t>
      </w:r>
      <w:r w:rsidR="001601F9" w:rsidRPr="00E22B25">
        <w:rPr>
          <w:rFonts w:hint="eastAsia"/>
          <w:sz w:val="24"/>
          <w:szCs w:val="24"/>
        </w:rPr>
        <w:t>そ</w:t>
      </w:r>
      <w:r w:rsidR="00DB105C" w:rsidRPr="00E22B25">
        <w:rPr>
          <w:rFonts w:hint="eastAsia"/>
          <w:sz w:val="24"/>
          <w:szCs w:val="24"/>
        </w:rPr>
        <w:t>の成果を「全校ＥＳＤまつり」ともいえる場で保護者や地域の方々、そして</w:t>
      </w:r>
      <w:r w:rsidR="00602D0D" w:rsidRPr="00E22B25">
        <w:rPr>
          <w:rFonts w:hint="eastAsia"/>
          <w:sz w:val="24"/>
          <w:szCs w:val="24"/>
        </w:rPr>
        <w:t>他学年の</w:t>
      </w:r>
      <w:r w:rsidR="00DB105C" w:rsidRPr="00E22B25">
        <w:rPr>
          <w:rFonts w:hint="eastAsia"/>
          <w:sz w:val="24"/>
          <w:szCs w:val="24"/>
        </w:rPr>
        <w:t>児童に向けて発表し、</w:t>
      </w:r>
      <w:r w:rsidR="002B3AD3" w:rsidRPr="00E22B25">
        <w:rPr>
          <w:rFonts w:hint="eastAsia"/>
          <w:sz w:val="24"/>
          <w:szCs w:val="24"/>
        </w:rPr>
        <w:t>中学校やその先では何のためにどのような学びをしていきたいのか</w:t>
      </w:r>
      <w:r w:rsidR="00602D0D" w:rsidRPr="00E22B25">
        <w:rPr>
          <w:rFonts w:hint="eastAsia"/>
          <w:sz w:val="24"/>
          <w:szCs w:val="24"/>
        </w:rPr>
        <w:t>決意</w:t>
      </w:r>
      <w:r w:rsidR="002B3AD3" w:rsidRPr="00E22B25">
        <w:rPr>
          <w:rFonts w:hint="eastAsia"/>
          <w:sz w:val="24"/>
          <w:szCs w:val="24"/>
        </w:rPr>
        <w:t>を語る</w:t>
      </w:r>
      <w:r w:rsidR="001601F9" w:rsidRPr="00E22B25">
        <w:rPr>
          <w:rFonts w:hint="eastAsia"/>
          <w:sz w:val="24"/>
          <w:szCs w:val="24"/>
        </w:rPr>
        <w:t>という</w:t>
      </w:r>
      <w:r w:rsidR="002B3AD3" w:rsidRPr="00E22B25">
        <w:rPr>
          <w:rFonts w:hint="eastAsia"/>
          <w:sz w:val="24"/>
          <w:szCs w:val="24"/>
        </w:rPr>
        <w:t>学習である。</w:t>
      </w:r>
      <w:r w:rsidR="00056AC6" w:rsidRPr="00E22B25">
        <w:rPr>
          <w:rFonts w:hint="eastAsia"/>
          <w:sz w:val="24"/>
          <w:szCs w:val="24"/>
        </w:rPr>
        <w:t>このＥＳＤカレンダーはそのような学習指導のためのイメージマップ</w:t>
      </w:r>
      <w:r w:rsidR="001601F9" w:rsidRPr="00E22B25">
        <w:rPr>
          <w:rFonts w:hint="eastAsia"/>
          <w:sz w:val="24"/>
          <w:szCs w:val="24"/>
        </w:rPr>
        <w:t>なのである</w:t>
      </w:r>
      <w:r w:rsidR="00056AC6" w:rsidRPr="00E22B25">
        <w:rPr>
          <w:rFonts w:hint="eastAsia"/>
          <w:sz w:val="24"/>
          <w:szCs w:val="24"/>
        </w:rPr>
        <w:t>。</w:t>
      </w:r>
    </w:p>
    <w:p w:rsidR="00B173A0" w:rsidRPr="00E22B25" w:rsidRDefault="002B3AD3" w:rsidP="002B3AD3">
      <w:pPr>
        <w:ind w:rightChars="66" w:right="139"/>
        <w:rPr>
          <w:rFonts w:asciiTheme="majorEastAsia" w:eastAsiaTheme="majorEastAsia" w:hAnsiTheme="majorEastAsia"/>
          <w:sz w:val="24"/>
          <w:szCs w:val="24"/>
        </w:rPr>
      </w:pPr>
      <w:r w:rsidRPr="00E22B25">
        <w:rPr>
          <w:rFonts w:asciiTheme="majorEastAsia" w:eastAsiaTheme="majorEastAsia" w:hAnsiTheme="majorEastAsia" w:hint="eastAsia"/>
          <w:sz w:val="24"/>
          <w:szCs w:val="24"/>
        </w:rPr>
        <w:t>２、主体的・対話的</w:t>
      </w:r>
      <w:r w:rsidR="002D7EDA" w:rsidRPr="00E22B25">
        <w:rPr>
          <w:rFonts w:asciiTheme="majorEastAsia" w:eastAsiaTheme="majorEastAsia" w:hAnsiTheme="majorEastAsia" w:hint="eastAsia"/>
          <w:sz w:val="24"/>
          <w:szCs w:val="24"/>
        </w:rPr>
        <w:t>で</w:t>
      </w:r>
      <w:r w:rsidRPr="00E22B25">
        <w:rPr>
          <w:rFonts w:asciiTheme="majorEastAsia" w:eastAsiaTheme="majorEastAsia" w:hAnsiTheme="majorEastAsia" w:hint="eastAsia"/>
          <w:sz w:val="24"/>
          <w:szCs w:val="24"/>
        </w:rPr>
        <w:t>深い学び</w:t>
      </w:r>
    </w:p>
    <w:p w:rsidR="00341BE3" w:rsidRPr="00E22B25" w:rsidRDefault="002B3AD3" w:rsidP="009C413F">
      <w:pPr>
        <w:ind w:rightChars="66" w:right="139"/>
        <w:rPr>
          <w:sz w:val="24"/>
          <w:szCs w:val="24"/>
        </w:rPr>
      </w:pPr>
      <w:r w:rsidRPr="00E22B25">
        <w:rPr>
          <w:rFonts w:hint="eastAsia"/>
          <w:sz w:val="24"/>
          <w:szCs w:val="24"/>
        </w:rPr>
        <w:t xml:space="preserve">　</w:t>
      </w:r>
      <w:r w:rsidR="00341BE3" w:rsidRPr="00E22B25">
        <w:rPr>
          <w:rFonts w:hint="eastAsia"/>
          <w:sz w:val="24"/>
          <w:szCs w:val="24"/>
        </w:rPr>
        <w:t>いくらいい内容の学びであっても、それを単なる知識として教え込むだけでは、学習者</w:t>
      </w:r>
      <w:r w:rsidR="00056AC6" w:rsidRPr="00E22B25">
        <w:rPr>
          <w:rFonts w:hint="eastAsia"/>
          <w:sz w:val="24"/>
          <w:szCs w:val="24"/>
        </w:rPr>
        <w:t>の</w:t>
      </w:r>
      <w:r w:rsidR="00341BE3" w:rsidRPr="00E22B25">
        <w:rPr>
          <w:rFonts w:hint="eastAsia"/>
          <w:sz w:val="24"/>
          <w:szCs w:val="24"/>
        </w:rPr>
        <w:t xml:space="preserve">問題解決能力は育たない。　　</w:t>
      </w:r>
    </w:p>
    <w:p w:rsidR="003F270C" w:rsidRPr="00E22B25" w:rsidRDefault="00341BE3" w:rsidP="00341BE3">
      <w:pPr>
        <w:ind w:rightChars="66" w:right="139" w:firstLineChars="100" w:firstLine="240"/>
        <w:rPr>
          <w:sz w:val="24"/>
          <w:szCs w:val="24"/>
        </w:rPr>
      </w:pPr>
      <w:r w:rsidRPr="00E22B25">
        <w:rPr>
          <w:rFonts w:hint="eastAsia"/>
          <w:sz w:val="24"/>
          <w:szCs w:val="24"/>
        </w:rPr>
        <w:t>自分の問題として、あるいは自分たちの暮らす地域の問題としてとらえ、</w:t>
      </w:r>
      <w:r w:rsidR="002D7EDA" w:rsidRPr="00E22B25">
        <w:rPr>
          <w:rFonts w:hint="eastAsia"/>
          <w:sz w:val="24"/>
          <w:szCs w:val="24"/>
        </w:rPr>
        <w:t>当事者意識をもって学ぶ問題解決的な学習指導と、様々な場面で伝え合い、聞き合い、助言し合う場面づくりの工夫が求められている。</w:t>
      </w:r>
    </w:p>
    <w:p w:rsidR="002D7EDA" w:rsidRPr="00E22B25" w:rsidRDefault="002D7EDA" w:rsidP="00341BE3">
      <w:pPr>
        <w:ind w:rightChars="66" w:right="139" w:firstLineChars="100" w:firstLine="240"/>
        <w:rPr>
          <w:sz w:val="24"/>
          <w:szCs w:val="24"/>
        </w:rPr>
      </w:pPr>
      <w:r w:rsidRPr="00E22B25">
        <w:rPr>
          <w:rFonts w:hint="eastAsia"/>
          <w:sz w:val="24"/>
          <w:szCs w:val="24"/>
        </w:rPr>
        <w:t>八名川小学校では「子どもの学びに火をつける学習過程の工夫」についての研究を進め、</w:t>
      </w:r>
      <w:r w:rsidR="00742BF8" w:rsidRPr="00E22B25">
        <w:rPr>
          <w:rFonts w:hint="eastAsia"/>
          <w:sz w:val="24"/>
          <w:szCs w:val="24"/>
        </w:rPr>
        <w:t>問</w:t>
      </w:r>
      <w:r w:rsidR="00742BF8" w:rsidRPr="00E22B25">
        <w:rPr>
          <w:rFonts w:hint="eastAsia"/>
          <w:sz w:val="24"/>
          <w:szCs w:val="24"/>
        </w:rPr>
        <w:lastRenderedPageBreak/>
        <w:t>題意識を持つまでに、</w:t>
      </w:r>
    </w:p>
    <w:p w:rsidR="00742BF8" w:rsidRPr="00E22B25" w:rsidRDefault="00742BF8" w:rsidP="00742BF8">
      <w:pPr>
        <w:pStyle w:val="a7"/>
        <w:numPr>
          <w:ilvl w:val="0"/>
          <w:numId w:val="3"/>
        </w:numPr>
        <w:ind w:leftChars="0" w:rightChars="66" w:right="139"/>
        <w:rPr>
          <w:sz w:val="24"/>
        </w:rPr>
      </w:pPr>
      <w:r w:rsidRPr="00E22B25">
        <w:rPr>
          <w:rFonts w:asciiTheme="minorHAnsi" w:eastAsiaTheme="minorEastAsia" w:hAnsiTheme="minorHAnsi" w:cstheme="minorBidi" w:hint="eastAsia"/>
          <w:sz w:val="24"/>
        </w:rPr>
        <w:t xml:space="preserve">　出会う</w:t>
      </w:r>
      <w:r w:rsidR="00AF3215" w:rsidRPr="00E22B25">
        <w:rPr>
          <w:rFonts w:asciiTheme="minorHAnsi" w:eastAsiaTheme="minorEastAsia" w:hAnsiTheme="minorHAnsi" w:cstheme="minorBidi" w:hint="eastAsia"/>
          <w:sz w:val="24"/>
        </w:rPr>
        <w:t>・・・体験活動や資料をもとに基本的な事実と出会い、多様な気づきや感想を共有する</w:t>
      </w:r>
    </w:p>
    <w:p w:rsidR="002E79E6" w:rsidRPr="00E22B25" w:rsidRDefault="00AF3215" w:rsidP="00AF3215">
      <w:pPr>
        <w:pStyle w:val="a7"/>
        <w:numPr>
          <w:ilvl w:val="0"/>
          <w:numId w:val="3"/>
        </w:numPr>
        <w:ind w:leftChars="0" w:rightChars="66" w:right="139"/>
        <w:rPr>
          <w:sz w:val="24"/>
        </w:rPr>
      </w:pPr>
      <w:r w:rsidRPr="00E22B25">
        <w:rPr>
          <w:rFonts w:asciiTheme="minorHAnsi" w:eastAsiaTheme="minorEastAsia" w:hAnsiTheme="minorHAnsi" w:cstheme="minorBidi" w:hint="eastAsia"/>
          <w:sz w:val="24"/>
        </w:rPr>
        <w:t xml:space="preserve">　気付く・・・教師が提示したり子どもが調べたりして出会った「矛盾する事実」や「意表をつく話」あるいは資料等から感じた疑問を書き出す。</w:t>
      </w:r>
    </w:p>
    <w:p w:rsidR="002E79E6" w:rsidRPr="00E22B25" w:rsidRDefault="00AF3215" w:rsidP="003E4098">
      <w:pPr>
        <w:pStyle w:val="a7"/>
        <w:numPr>
          <w:ilvl w:val="0"/>
          <w:numId w:val="3"/>
        </w:numPr>
        <w:ind w:leftChars="0" w:rightChars="66" w:right="139"/>
        <w:rPr>
          <w:sz w:val="24"/>
        </w:rPr>
      </w:pPr>
      <w:r w:rsidRPr="00E22B25">
        <w:rPr>
          <w:rFonts w:asciiTheme="minorHAnsi" w:eastAsiaTheme="minorEastAsia" w:hAnsiTheme="minorHAnsi" w:cstheme="minorBidi" w:hint="eastAsia"/>
          <w:sz w:val="24"/>
        </w:rPr>
        <w:t xml:space="preserve">　問題意識を持つ…グループや学級全体で疑問を出し合い、分類・整理して</w:t>
      </w:r>
      <w:r w:rsidR="00602D0D" w:rsidRPr="00E22B25">
        <w:rPr>
          <w:rFonts w:asciiTheme="minorHAnsi" w:eastAsiaTheme="minorEastAsia" w:hAnsiTheme="minorHAnsi" w:cstheme="minorBidi" w:hint="eastAsia"/>
          <w:sz w:val="24"/>
        </w:rPr>
        <w:t>学級の</w:t>
      </w:r>
      <w:r w:rsidRPr="00E22B25">
        <w:rPr>
          <w:rFonts w:asciiTheme="minorHAnsi" w:eastAsiaTheme="minorEastAsia" w:hAnsiTheme="minorHAnsi" w:cstheme="minorBidi" w:hint="eastAsia"/>
          <w:sz w:val="24"/>
        </w:rPr>
        <w:t>学習問題化する。また、その疑問への答えを予想し合う。</w:t>
      </w:r>
    </w:p>
    <w:p w:rsidR="002E79E6" w:rsidRPr="00E22B25" w:rsidRDefault="00085AE1" w:rsidP="003E4098">
      <w:pPr>
        <w:ind w:rightChars="66" w:right="139"/>
        <w:rPr>
          <w:sz w:val="24"/>
          <w:szCs w:val="24"/>
        </w:rPr>
      </w:pPr>
      <w:r w:rsidRPr="00E22B25">
        <w:rPr>
          <w:rFonts w:hint="eastAsia"/>
          <w:sz w:val="24"/>
          <w:szCs w:val="24"/>
        </w:rPr>
        <w:t>という</w:t>
      </w:r>
      <w:r w:rsidRPr="00E22B25">
        <w:rPr>
          <w:rFonts w:hint="eastAsia"/>
          <w:sz w:val="24"/>
          <w:szCs w:val="24"/>
        </w:rPr>
        <w:t>3</w:t>
      </w:r>
      <w:r w:rsidRPr="00E22B25">
        <w:rPr>
          <w:rFonts w:hint="eastAsia"/>
          <w:sz w:val="24"/>
          <w:szCs w:val="24"/>
        </w:rPr>
        <w:t>つのステップが必要と思われることなどが明らかになってきた。</w:t>
      </w:r>
    </w:p>
    <w:p w:rsidR="00085AE1" w:rsidRPr="00E22B25" w:rsidRDefault="00085AE1" w:rsidP="003E4098">
      <w:pPr>
        <w:ind w:rightChars="66" w:right="139"/>
        <w:rPr>
          <w:sz w:val="24"/>
          <w:szCs w:val="24"/>
        </w:rPr>
      </w:pPr>
      <w:r w:rsidRPr="00E22B25">
        <w:rPr>
          <w:rFonts w:hint="eastAsia"/>
          <w:sz w:val="24"/>
          <w:szCs w:val="24"/>
        </w:rPr>
        <w:t>先ほどの単元では、学級の保護者にアンケートを取り、その結果を読み合い、この</w:t>
      </w:r>
      <w:r w:rsidRPr="00E22B25">
        <w:rPr>
          <w:rFonts w:hint="eastAsia"/>
          <w:sz w:val="24"/>
          <w:szCs w:val="24"/>
        </w:rPr>
        <w:t>20</w:t>
      </w:r>
      <w:r w:rsidRPr="00E22B25">
        <w:rPr>
          <w:rFonts w:hint="eastAsia"/>
          <w:sz w:val="24"/>
          <w:szCs w:val="24"/>
        </w:rPr>
        <w:t>年ほどの間に社会が大きく変化していること、今後も社会の変化はますます</w:t>
      </w:r>
      <w:r w:rsidR="006C477A" w:rsidRPr="00E22B25">
        <w:rPr>
          <w:rFonts w:hint="eastAsia"/>
          <w:sz w:val="24"/>
          <w:szCs w:val="24"/>
        </w:rPr>
        <w:t>激しく、加速度的に</w:t>
      </w:r>
      <w:r w:rsidRPr="00E22B25">
        <w:rPr>
          <w:rFonts w:hint="eastAsia"/>
          <w:sz w:val="24"/>
          <w:szCs w:val="24"/>
        </w:rPr>
        <w:t>なっていきそうだと実感することなどを身近な事例から感じ</w:t>
      </w:r>
      <w:r w:rsidR="00E74E2D" w:rsidRPr="00E22B25">
        <w:rPr>
          <w:rFonts w:hint="eastAsia"/>
          <w:sz w:val="24"/>
          <w:szCs w:val="24"/>
        </w:rPr>
        <w:t>させ、</w:t>
      </w:r>
      <w:r w:rsidRPr="00E22B25">
        <w:rPr>
          <w:rFonts w:hint="eastAsia"/>
          <w:sz w:val="24"/>
          <w:szCs w:val="24"/>
        </w:rPr>
        <w:t>捉えさせている。</w:t>
      </w:r>
    </w:p>
    <w:p w:rsidR="00D70136" w:rsidRPr="00E22B25" w:rsidRDefault="001601F9" w:rsidP="00F259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hAnsiTheme="minorEastAsia" w:cs="ＭＳ ゴシック"/>
          <w:kern w:val="0"/>
          <w:sz w:val="24"/>
          <w:szCs w:val="24"/>
        </w:rPr>
      </w:pPr>
      <w:r w:rsidRPr="00E22B25">
        <w:rPr>
          <w:rFonts w:asciiTheme="minorEastAsia" w:hAnsiTheme="minorEastAsia" w:cs="ＭＳ ゴシック" w:hint="eastAsia"/>
          <w:kern w:val="0"/>
          <w:sz w:val="24"/>
          <w:szCs w:val="24"/>
        </w:rPr>
        <w:t>このよう</w:t>
      </w:r>
      <w:r w:rsidR="006C477A" w:rsidRPr="00E22B25">
        <w:rPr>
          <w:rFonts w:asciiTheme="minorEastAsia" w:hAnsiTheme="minorEastAsia" w:cs="ＭＳ ゴシック" w:hint="eastAsia"/>
          <w:kern w:val="0"/>
          <w:sz w:val="24"/>
          <w:szCs w:val="24"/>
        </w:rPr>
        <w:t>に</w:t>
      </w:r>
      <w:r w:rsidRPr="00E22B25">
        <w:rPr>
          <w:rFonts w:asciiTheme="minorEastAsia" w:hAnsiTheme="minorEastAsia" w:cs="ＭＳ ゴシック" w:hint="eastAsia"/>
          <w:kern w:val="0"/>
          <w:sz w:val="24"/>
          <w:szCs w:val="24"/>
        </w:rPr>
        <w:t>具体的な研究が進んで</w:t>
      </w:r>
      <w:r w:rsidR="006C477A" w:rsidRPr="00E22B25">
        <w:rPr>
          <w:rFonts w:asciiTheme="minorEastAsia" w:hAnsiTheme="minorEastAsia" w:cs="ＭＳ ゴシック" w:hint="eastAsia"/>
          <w:kern w:val="0"/>
          <w:sz w:val="24"/>
          <w:szCs w:val="24"/>
        </w:rPr>
        <w:t>いる中、</w:t>
      </w:r>
      <w:r w:rsidRPr="00E22B25">
        <w:rPr>
          <w:rFonts w:asciiTheme="minorEastAsia" w:hAnsiTheme="minorEastAsia" w:cs="ＭＳ ゴシック" w:hint="eastAsia"/>
          <w:kern w:val="0"/>
          <w:sz w:val="24"/>
          <w:szCs w:val="24"/>
        </w:rPr>
        <w:t>ＥＳＤはこれらの成果を各地の教育現場に浸透させる段階に来ている</w:t>
      </w:r>
      <w:r w:rsidR="006C477A" w:rsidRPr="00E22B25">
        <w:rPr>
          <w:rFonts w:asciiTheme="minorEastAsia" w:hAnsiTheme="minorEastAsia" w:cs="ＭＳ ゴシック" w:hint="eastAsia"/>
          <w:kern w:val="0"/>
          <w:sz w:val="24"/>
          <w:szCs w:val="24"/>
        </w:rPr>
        <w:t>。</w:t>
      </w:r>
    </w:p>
    <w:p w:rsidR="00D70136" w:rsidRPr="00E22B25" w:rsidRDefault="00D70136" w:rsidP="00F259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hAnsiTheme="minorEastAsia" w:cs="ＭＳ ゴシック"/>
          <w:kern w:val="0"/>
          <w:sz w:val="24"/>
          <w:szCs w:val="24"/>
        </w:rPr>
      </w:pPr>
      <w:r w:rsidRPr="00E22B25">
        <w:rPr>
          <w:noProof/>
          <w:sz w:val="24"/>
          <w:szCs w:val="24"/>
        </w:rPr>
        <w:drawing>
          <wp:inline distT="0" distB="0" distL="0" distR="0" wp14:anchorId="0FFAAD57" wp14:editId="1ED8908A">
            <wp:extent cx="4721440" cy="3543300"/>
            <wp:effectExtent l="0" t="0" r="317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1825" cy="3566103"/>
                    </a:xfrm>
                    <a:prstGeom prst="rect">
                      <a:avLst/>
                    </a:prstGeom>
                    <a:noFill/>
                    <a:ln>
                      <a:noFill/>
                    </a:ln>
                  </pic:spPr>
                </pic:pic>
              </a:graphicData>
            </a:graphic>
          </wp:inline>
        </w:drawing>
      </w:r>
    </w:p>
    <w:p w:rsidR="00602D0D" w:rsidRPr="00E22B25" w:rsidRDefault="00602D0D" w:rsidP="00F259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hAnsiTheme="minorEastAsia" w:cs="ＭＳ ゴシック"/>
          <w:kern w:val="0"/>
          <w:sz w:val="24"/>
          <w:szCs w:val="24"/>
        </w:rPr>
      </w:pPr>
      <w:r w:rsidRPr="00E22B25">
        <w:rPr>
          <w:rFonts w:asciiTheme="minorEastAsia" w:hAnsiTheme="minorEastAsia" w:cs="ＭＳ ゴシック" w:hint="eastAsia"/>
          <w:kern w:val="0"/>
          <w:sz w:val="24"/>
          <w:szCs w:val="24"/>
        </w:rPr>
        <w:t>図１　ＥＳＤカレンダー６年（部分）</w:t>
      </w:r>
    </w:p>
    <w:p w:rsidR="006C477A" w:rsidRPr="00E22B25" w:rsidRDefault="00E74E2D" w:rsidP="006C4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E22B25">
        <w:rPr>
          <w:noProof/>
          <w:sz w:val="24"/>
          <w:szCs w:val="24"/>
        </w:rPr>
        <w:lastRenderedPageBreak/>
        <w:drawing>
          <wp:inline distT="0" distB="0" distL="0" distR="0" wp14:anchorId="2550FEE1" wp14:editId="2F4ED063">
            <wp:extent cx="4921250" cy="3693250"/>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3318" cy="3724821"/>
                    </a:xfrm>
                    <a:prstGeom prst="rect">
                      <a:avLst/>
                    </a:prstGeom>
                    <a:noFill/>
                    <a:ln>
                      <a:noFill/>
                    </a:ln>
                  </pic:spPr>
                </pic:pic>
              </a:graphicData>
            </a:graphic>
          </wp:inline>
        </w:drawing>
      </w:r>
      <w:r w:rsidR="006C477A" w:rsidRPr="00E22B25">
        <w:rPr>
          <w:sz w:val="24"/>
          <w:szCs w:val="24"/>
        </w:rPr>
        <w:t xml:space="preserve"> </w:t>
      </w:r>
    </w:p>
    <w:p w:rsidR="006C477A" w:rsidRPr="00E22B25" w:rsidRDefault="006C477A" w:rsidP="006C4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E22B25">
        <w:rPr>
          <w:rFonts w:hint="eastAsia"/>
          <w:sz w:val="24"/>
          <w:szCs w:val="24"/>
        </w:rPr>
        <w:t>図２　身近な事実を掘り起こし、学習を動機づける</w:t>
      </w:r>
    </w:p>
    <w:p w:rsidR="006C477A" w:rsidRPr="00E22B25" w:rsidRDefault="006C477A" w:rsidP="006C4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p w:rsidR="006C477A" w:rsidRPr="00E22B25" w:rsidRDefault="006C477A" w:rsidP="006C4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E22B25">
        <w:rPr>
          <w:noProof/>
          <w:sz w:val="24"/>
          <w:szCs w:val="24"/>
        </w:rPr>
        <w:drawing>
          <wp:inline distT="0" distB="0" distL="0" distR="0">
            <wp:extent cx="3364230" cy="2521194"/>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9011" cy="2532271"/>
                    </a:xfrm>
                    <a:prstGeom prst="rect">
                      <a:avLst/>
                    </a:prstGeom>
                    <a:noFill/>
                    <a:ln>
                      <a:noFill/>
                    </a:ln>
                  </pic:spPr>
                </pic:pic>
              </a:graphicData>
            </a:graphic>
          </wp:inline>
        </w:drawing>
      </w:r>
    </w:p>
    <w:p w:rsidR="006C477A" w:rsidRPr="00E22B25" w:rsidRDefault="006C477A" w:rsidP="006C4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E22B25">
        <w:rPr>
          <w:rFonts w:hint="eastAsia"/>
          <w:sz w:val="24"/>
          <w:szCs w:val="24"/>
        </w:rPr>
        <w:t>図３保護者や地域の人材を招き「お仕事セミナー」を開催</w:t>
      </w:r>
    </w:p>
    <w:p w:rsidR="008E5D08" w:rsidRPr="00E22B25" w:rsidRDefault="00C42D63" w:rsidP="006C4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E22B25">
        <w:rPr>
          <w:noProof/>
          <w:sz w:val="24"/>
          <w:szCs w:val="24"/>
        </w:rPr>
        <w:lastRenderedPageBreak/>
        <w:drawing>
          <wp:inline distT="0" distB="0" distL="0" distR="0">
            <wp:extent cx="5397500" cy="40449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0" cy="4044950"/>
                    </a:xfrm>
                    <a:prstGeom prst="rect">
                      <a:avLst/>
                    </a:prstGeom>
                    <a:noFill/>
                    <a:ln>
                      <a:noFill/>
                    </a:ln>
                  </pic:spPr>
                </pic:pic>
              </a:graphicData>
            </a:graphic>
          </wp:inline>
        </w:drawing>
      </w:r>
    </w:p>
    <w:p w:rsidR="006C477A" w:rsidRPr="00E22B25" w:rsidRDefault="00C42D63" w:rsidP="006C4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E22B25">
        <w:rPr>
          <w:rFonts w:hint="eastAsia"/>
          <w:sz w:val="24"/>
          <w:szCs w:val="24"/>
        </w:rPr>
        <w:t>図４　様々な方に「自分の夢と実現への道」を語る</w:t>
      </w:r>
    </w:p>
    <w:p w:rsidR="00C42D63" w:rsidRPr="00E22B25" w:rsidRDefault="00C42D63" w:rsidP="006C4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p w:rsidR="006C477A" w:rsidRPr="00E22B25" w:rsidRDefault="00C42D63" w:rsidP="006C4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b/>
          <w:sz w:val="24"/>
          <w:szCs w:val="24"/>
        </w:rPr>
      </w:pPr>
      <w:r w:rsidRPr="00E22B25">
        <w:rPr>
          <w:rFonts w:asciiTheme="majorEastAsia" w:eastAsiaTheme="majorEastAsia" w:hAnsiTheme="majorEastAsia" w:hint="eastAsia"/>
          <w:b/>
          <w:sz w:val="24"/>
          <w:szCs w:val="24"/>
        </w:rPr>
        <w:t>要約文</w:t>
      </w:r>
    </w:p>
    <w:p w:rsidR="0015351C" w:rsidRPr="00E22B25" w:rsidRDefault="00FC28D0" w:rsidP="006C47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E22B25">
        <w:rPr>
          <w:rFonts w:hint="eastAsia"/>
          <w:sz w:val="24"/>
          <w:szCs w:val="24"/>
        </w:rPr>
        <w:t>2017</w:t>
      </w:r>
      <w:r w:rsidRPr="00E22B25">
        <w:rPr>
          <w:rFonts w:hint="eastAsia"/>
          <w:sz w:val="24"/>
          <w:szCs w:val="24"/>
        </w:rPr>
        <w:t>年</w:t>
      </w:r>
      <w:r w:rsidRPr="00E22B25">
        <w:rPr>
          <w:rFonts w:hint="eastAsia"/>
          <w:sz w:val="24"/>
          <w:szCs w:val="24"/>
        </w:rPr>
        <w:t>3</w:t>
      </w:r>
      <w:r w:rsidRPr="00E22B25">
        <w:rPr>
          <w:rFonts w:hint="eastAsia"/>
          <w:sz w:val="24"/>
          <w:szCs w:val="24"/>
        </w:rPr>
        <w:t>月、</w:t>
      </w:r>
      <w:r w:rsidR="00853314" w:rsidRPr="00E22B25">
        <w:rPr>
          <w:rFonts w:asciiTheme="minorEastAsia" w:hAnsiTheme="minorEastAsia" w:cs="ＭＳ ゴシック" w:hint="eastAsia"/>
          <w:kern w:val="0"/>
          <w:sz w:val="24"/>
          <w:szCs w:val="24"/>
        </w:rPr>
        <w:t>学習指導要領の前文に「持続可能な社会の創り手」の育成が明記された</w:t>
      </w:r>
      <w:r w:rsidR="0015351C" w:rsidRPr="00E22B25">
        <w:rPr>
          <w:rFonts w:asciiTheme="minorEastAsia" w:hAnsiTheme="minorEastAsia" w:cs="ＭＳ ゴシック"/>
          <w:kern w:val="0"/>
          <w:sz w:val="24"/>
          <w:szCs w:val="24"/>
        </w:rPr>
        <w:t>。しかし学校にも行政にも</w:t>
      </w:r>
      <w:r w:rsidR="00853314" w:rsidRPr="00E22B25">
        <w:rPr>
          <w:rFonts w:asciiTheme="minorEastAsia" w:hAnsiTheme="minorEastAsia" w:cs="ＭＳ ゴシック" w:hint="eastAsia"/>
          <w:kern w:val="0"/>
          <w:sz w:val="24"/>
          <w:szCs w:val="24"/>
        </w:rPr>
        <w:t>この視点に向けた教育改革</w:t>
      </w:r>
      <w:r w:rsidRPr="00E22B25">
        <w:rPr>
          <w:rFonts w:asciiTheme="minorEastAsia" w:hAnsiTheme="minorEastAsia" w:cs="ＭＳ ゴシック" w:hint="eastAsia"/>
          <w:kern w:val="0"/>
          <w:sz w:val="24"/>
          <w:szCs w:val="24"/>
        </w:rPr>
        <w:t>の波</w:t>
      </w:r>
      <w:r w:rsidR="00853314" w:rsidRPr="00E22B25">
        <w:rPr>
          <w:rFonts w:asciiTheme="minorEastAsia" w:hAnsiTheme="minorEastAsia" w:cs="ＭＳ ゴシック" w:hint="eastAsia"/>
          <w:kern w:val="0"/>
          <w:sz w:val="24"/>
          <w:szCs w:val="24"/>
        </w:rPr>
        <w:t>は</w:t>
      </w:r>
      <w:r w:rsidR="0015351C" w:rsidRPr="00E22B25">
        <w:rPr>
          <w:rFonts w:asciiTheme="minorEastAsia" w:hAnsiTheme="minorEastAsia" w:cs="ＭＳ ゴシック"/>
          <w:kern w:val="0"/>
          <w:sz w:val="24"/>
          <w:szCs w:val="24"/>
        </w:rPr>
        <w:t>届いていない</w:t>
      </w:r>
      <w:r w:rsidRPr="00E22B25">
        <w:rPr>
          <w:rFonts w:asciiTheme="minorEastAsia" w:hAnsiTheme="minorEastAsia" w:cs="ＭＳ ゴシック" w:hint="eastAsia"/>
          <w:kern w:val="0"/>
          <w:sz w:val="24"/>
          <w:szCs w:val="24"/>
        </w:rPr>
        <w:t>のが</w:t>
      </w:r>
      <w:r w:rsidR="0015351C" w:rsidRPr="00E22B25">
        <w:rPr>
          <w:rFonts w:asciiTheme="minorEastAsia" w:hAnsiTheme="minorEastAsia" w:cs="ＭＳ ゴシック"/>
          <w:kern w:val="0"/>
          <w:sz w:val="24"/>
          <w:szCs w:val="24"/>
        </w:rPr>
        <w:t>現状である。</w:t>
      </w:r>
      <w:r w:rsidR="00830B33" w:rsidRPr="00E22B25">
        <w:rPr>
          <w:rFonts w:asciiTheme="minorEastAsia" w:hAnsiTheme="minorEastAsia" w:cs="ＭＳ ゴシック" w:hint="eastAsia"/>
          <w:kern w:val="0"/>
          <w:sz w:val="24"/>
          <w:szCs w:val="24"/>
        </w:rPr>
        <w:t>国連の動向を踏まえて</w:t>
      </w:r>
      <w:r w:rsidRPr="00E22B25">
        <w:rPr>
          <w:rFonts w:asciiTheme="minorEastAsia" w:hAnsiTheme="minorEastAsia" w:cs="ＭＳ ゴシック" w:hint="eastAsia"/>
          <w:kern w:val="0"/>
          <w:sz w:val="24"/>
          <w:szCs w:val="24"/>
        </w:rPr>
        <w:t>日本政府がＳＤＧｓ円卓会議を立ち上げ</w:t>
      </w:r>
      <w:r w:rsidR="008A55BA" w:rsidRPr="00E22B25">
        <w:rPr>
          <w:rFonts w:asciiTheme="minorEastAsia" w:hAnsiTheme="minorEastAsia" w:cs="ＭＳ ゴシック"/>
          <w:kern w:val="0"/>
          <w:sz w:val="24"/>
          <w:szCs w:val="24"/>
        </w:rPr>
        <w:t>、</w:t>
      </w:r>
      <w:r w:rsidRPr="00E22B25">
        <w:rPr>
          <w:rFonts w:asciiTheme="minorEastAsia" w:hAnsiTheme="minorEastAsia" w:cs="ＭＳ ゴシック" w:hint="eastAsia"/>
          <w:kern w:val="0"/>
          <w:sz w:val="24"/>
          <w:szCs w:val="24"/>
        </w:rPr>
        <w:t>企業や地方行政に向けてその推進を働きかけ始めた。各地方自治体におけるＳＤＧｓ4.7「質の高い教育をだれにも」（ＥＳＤ）の推進として、学習指導要領改訂の趣旨を徹底していく必要がある。</w:t>
      </w:r>
    </w:p>
    <w:p w:rsidR="00E20AF2" w:rsidRPr="00E22B25" w:rsidRDefault="00E20AF2" w:rsidP="003E4098">
      <w:pPr>
        <w:ind w:rightChars="66" w:right="139"/>
        <w:rPr>
          <w:rFonts w:asciiTheme="minorEastAsia" w:hAnsiTheme="minorEastAsia" w:cs="ＭＳ ゴシック"/>
          <w:kern w:val="0"/>
          <w:sz w:val="24"/>
          <w:szCs w:val="24"/>
        </w:rPr>
      </w:pPr>
      <w:r w:rsidRPr="00E22B25">
        <w:rPr>
          <w:rFonts w:asciiTheme="minorEastAsia" w:hAnsiTheme="minorEastAsia" w:cs="ＭＳ ゴシック"/>
          <w:kern w:val="0"/>
          <w:sz w:val="24"/>
          <w:szCs w:val="24"/>
        </w:rPr>
        <w:t>略歴</w:t>
      </w:r>
    </w:p>
    <w:p w:rsidR="00E22B25" w:rsidRDefault="008A55BA" w:rsidP="003E4098">
      <w:pPr>
        <w:ind w:rightChars="66" w:right="139"/>
        <w:rPr>
          <w:rFonts w:asciiTheme="minorEastAsia" w:hAnsiTheme="minorEastAsia" w:cs="ＭＳ ゴシック"/>
          <w:kern w:val="0"/>
          <w:sz w:val="24"/>
          <w:szCs w:val="24"/>
        </w:rPr>
      </w:pPr>
      <w:r w:rsidRPr="00E22B25">
        <w:rPr>
          <w:rFonts w:asciiTheme="minorEastAsia" w:hAnsiTheme="minorEastAsia" w:cs="ＭＳ ゴシック"/>
          <w:kern w:val="0"/>
          <w:sz w:val="24"/>
          <w:szCs w:val="24"/>
        </w:rPr>
        <w:t>手島利夫</w:t>
      </w:r>
      <w:r w:rsidR="00D02B31" w:rsidRPr="00E22B25">
        <w:rPr>
          <w:rFonts w:asciiTheme="minorEastAsia" w:hAnsiTheme="minorEastAsia" w:cs="ＭＳ ゴシック"/>
          <w:kern w:val="0"/>
          <w:sz w:val="24"/>
          <w:szCs w:val="24"/>
        </w:rPr>
        <w:t xml:space="preserve">　</w:t>
      </w:r>
    </w:p>
    <w:p w:rsidR="00E22B25" w:rsidRDefault="008A55BA" w:rsidP="003E4098">
      <w:pPr>
        <w:ind w:rightChars="66" w:right="139"/>
        <w:rPr>
          <w:sz w:val="24"/>
          <w:szCs w:val="24"/>
        </w:rPr>
      </w:pPr>
      <w:r w:rsidRPr="00E22B25">
        <w:rPr>
          <w:rFonts w:hint="eastAsia"/>
          <w:sz w:val="24"/>
          <w:szCs w:val="24"/>
        </w:rPr>
        <w:t>１９５２年東京・両国に生まれる。早稲田大学</w:t>
      </w:r>
      <w:r w:rsidR="00D02B31" w:rsidRPr="00E22B25">
        <w:rPr>
          <w:rFonts w:hint="eastAsia"/>
          <w:sz w:val="24"/>
          <w:szCs w:val="24"/>
        </w:rPr>
        <w:t>及び</w:t>
      </w:r>
      <w:r w:rsidR="00E61F25" w:rsidRPr="00E22B25">
        <w:rPr>
          <w:rFonts w:hint="eastAsia"/>
          <w:sz w:val="24"/>
          <w:szCs w:val="24"/>
        </w:rPr>
        <w:t>青山学院大学を</w:t>
      </w:r>
      <w:r w:rsidRPr="00E22B25">
        <w:rPr>
          <w:rFonts w:hint="eastAsia"/>
          <w:sz w:val="24"/>
          <w:szCs w:val="24"/>
        </w:rPr>
        <w:t>卒業</w:t>
      </w:r>
      <w:r w:rsidR="00E61F25" w:rsidRPr="00E22B25">
        <w:rPr>
          <w:rFonts w:hint="eastAsia"/>
          <w:sz w:val="24"/>
          <w:szCs w:val="24"/>
        </w:rPr>
        <w:t>し教職に就く。</w:t>
      </w:r>
    </w:p>
    <w:p w:rsidR="008A55BA" w:rsidRPr="00E22B25" w:rsidRDefault="00E61F25" w:rsidP="00E22B25">
      <w:pPr>
        <w:ind w:left="960" w:rightChars="66" w:right="139" w:hangingChars="400" w:hanging="960"/>
        <w:rPr>
          <w:rFonts w:asciiTheme="minorEastAsia" w:hAnsiTheme="minorEastAsia" w:cs="ＭＳ ゴシック"/>
          <w:kern w:val="0"/>
          <w:sz w:val="24"/>
          <w:szCs w:val="24"/>
        </w:rPr>
      </w:pPr>
      <w:r w:rsidRPr="00E22B25">
        <w:rPr>
          <w:rFonts w:hint="eastAsia"/>
          <w:sz w:val="24"/>
          <w:szCs w:val="24"/>
        </w:rPr>
        <w:t>２００５年以来、江東区立東雲小学校長</w:t>
      </w:r>
      <w:r w:rsidR="00D02B31" w:rsidRPr="00E22B25">
        <w:rPr>
          <w:rFonts w:hint="eastAsia"/>
          <w:sz w:val="24"/>
          <w:szCs w:val="24"/>
        </w:rPr>
        <w:t>・江東区立八名川小学校長を歴任し、ユネスコスクールとして</w:t>
      </w:r>
      <w:r w:rsidRPr="00E22B25">
        <w:rPr>
          <w:rFonts w:asciiTheme="minorEastAsia" w:hAnsiTheme="minorEastAsia" w:cs="ＭＳ ゴシック"/>
          <w:kern w:val="0"/>
          <w:sz w:val="24"/>
          <w:szCs w:val="24"/>
        </w:rPr>
        <w:t>ＥＳＤカレンダー</w:t>
      </w:r>
      <w:r w:rsidR="00D02B31" w:rsidRPr="00E22B25">
        <w:rPr>
          <w:rFonts w:asciiTheme="minorEastAsia" w:hAnsiTheme="minorEastAsia" w:cs="ＭＳ ゴシック"/>
          <w:kern w:val="0"/>
          <w:sz w:val="24"/>
          <w:szCs w:val="24"/>
        </w:rPr>
        <w:t>の開発・ＥＳＤの推進に努める。</w:t>
      </w:r>
    </w:p>
    <w:p w:rsidR="00D02B31" w:rsidRPr="00E22B25" w:rsidRDefault="00D02B31" w:rsidP="00E22B25">
      <w:pPr>
        <w:ind w:left="960" w:rightChars="66" w:right="139" w:hangingChars="400" w:hanging="960"/>
        <w:rPr>
          <w:rFonts w:asciiTheme="minorEastAsia" w:hAnsiTheme="minorEastAsia" w:cs="ＭＳ ゴシック"/>
          <w:kern w:val="0"/>
          <w:sz w:val="24"/>
          <w:szCs w:val="24"/>
        </w:rPr>
      </w:pPr>
      <w:r w:rsidRPr="00E22B25">
        <w:rPr>
          <w:rFonts w:hint="eastAsia"/>
          <w:sz w:val="24"/>
          <w:szCs w:val="24"/>
        </w:rPr>
        <w:t>２００９年以来、</w:t>
      </w:r>
      <w:r w:rsidRPr="00E22B25">
        <w:rPr>
          <w:rFonts w:asciiTheme="minorEastAsia" w:hAnsiTheme="minorEastAsia" w:cs="ＭＳ ゴシック"/>
          <w:kern w:val="0"/>
          <w:sz w:val="24"/>
          <w:szCs w:val="24"/>
        </w:rPr>
        <w:t>ＥＳＤ</w:t>
      </w:r>
      <w:r w:rsidRPr="00E22B25">
        <w:rPr>
          <w:rFonts w:hint="eastAsia"/>
          <w:sz w:val="24"/>
          <w:szCs w:val="24"/>
        </w:rPr>
        <w:t>円卓会議委員等の役職を務め</w:t>
      </w:r>
      <w:r w:rsidR="00E75C60" w:rsidRPr="00E22B25">
        <w:rPr>
          <w:rFonts w:hint="eastAsia"/>
          <w:sz w:val="24"/>
          <w:szCs w:val="24"/>
        </w:rPr>
        <w:t>る。２０１３年第４回ユネスコスクール</w:t>
      </w:r>
      <w:r w:rsidR="00E75C60" w:rsidRPr="00E22B25">
        <w:rPr>
          <w:rFonts w:asciiTheme="minorEastAsia" w:hAnsiTheme="minorEastAsia" w:cs="ＭＳ ゴシック"/>
          <w:kern w:val="0"/>
          <w:sz w:val="24"/>
          <w:szCs w:val="24"/>
        </w:rPr>
        <w:t>ＥＳＤ大賞を受賞</w:t>
      </w:r>
    </w:p>
    <w:p w:rsidR="005E720D" w:rsidRPr="00E22B25" w:rsidRDefault="005E720D" w:rsidP="003E4098">
      <w:pPr>
        <w:ind w:rightChars="66" w:right="139"/>
        <w:rPr>
          <w:rFonts w:asciiTheme="minorEastAsia" w:hAnsiTheme="minorEastAsia" w:cs="ＭＳ ゴシック"/>
          <w:kern w:val="0"/>
          <w:sz w:val="24"/>
          <w:szCs w:val="24"/>
        </w:rPr>
      </w:pPr>
      <w:r w:rsidRPr="00E22B25">
        <w:rPr>
          <w:rFonts w:asciiTheme="minorEastAsia" w:hAnsiTheme="minorEastAsia" w:cs="ＭＳ ゴシック" w:hint="eastAsia"/>
          <w:kern w:val="0"/>
          <w:sz w:val="24"/>
          <w:szCs w:val="24"/>
        </w:rPr>
        <w:t>２０１３年教育活性化部門で博報賞受賞</w:t>
      </w:r>
    </w:p>
    <w:p w:rsidR="00C42D63" w:rsidRPr="00E22B25" w:rsidRDefault="00C42D63" w:rsidP="003E4098">
      <w:pPr>
        <w:ind w:rightChars="66" w:right="139"/>
        <w:rPr>
          <w:sz w:val="24"/>
          <w:szCs w:val="24"/>
        </w:rPr>
      </w:pPr>
      <w:r w:rsidRPr="00E22B25">
        <w:rPr>
          <w:rFonts w:hint="eastAsia"/>
          <w:sz w:val="24"/>
          <w:szCs w:val="24"/>
        </w:rPr>
        <w:t>２０１７年ジャパンＳＤＧｓアワード特別賞を受賞</w:t>
      </w:r>
    </w:p>
    <w:sectPr w:rsidR="00C42D63" w:rsidRPr="00E22B25" w:rsidSect="00E22B25">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5B7" w:rsidRDefault="004565B7" w:rsidP="001A6A83">
      <w:r>
        <w:separator/>
      </w:r>
    </w:p>
  </w:endnote>
  <w:endnote w:type="continuationSeparator" w:id="0">
    <w:p w:rsidR="004565B7" w:rsidRDefault="004565B7" w:rsidP="001A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5B7" w:rsidRDefault="004565B7" w:rsidP="001A6A83">
      <w:r>
        <w:separator/>
      </w:r>
    </w:p>
  </w:footnote>
  <w:footnote w:type="continuationSeparator" w:id="0">
    <w:p w:rsidR="004565B7" w:rsidRDefault="004565B7" w:rsidP="001A6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6136A"/>
    <w:multiLevelType w:val="hybridMultilevel"/>
    <w:tmpl w:val="B7B07FF4"/>
    <w:lvl w:ilvl="0" w:tplc="63BA5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D30B30"/>
    <w:multiLevelType w:val="hybridMultilevel"/>
    <w:tmpl w:val="D4E4B9C0"/>
    <w:lvl w:ilvl="0" w:tplc="C4800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0D7FAC"/>
    <w:multiLevelType w:val="hybridMultilevel"/>
    <w:tmpl w:val="EE68C91E"/>
    <w:lvl w:ilvl="0" w:tplc="423AF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098"/>
    <w:rsid w:val="00052002"/>
    <w:rsid w:val="00056AC6"/>
    <w:rsid w:val="00085AE1"/>
    <w:rsid w:val="000D4232"/>
    <w:rsid w:val="0015351C"/>
    <w:rsid w:val="001601F9"/>
    <w:rsid w:val="00160497"/>
    <w:rsid w:val="001A6A83"/>
    <w:rsid w:val="001D7958"/>
    <w:rsid w:val="002614A8"/>
    <w:rsid w:val="00265168"/>
    <w:rsid w:val="002877BB"/>
    <w:rsid w:val="002B3AD3"/>
    <w:rsid w:val="002D7EDA"/>
    <w:rsid w:val="002E4CA5"/>
    <w:rsid w:val="002E4E9B"/>
    <w:rsid w:val="002E79E6"/>
    <w:rsid w:val="00341BE3"/>
    <w:rsid w:val="00346DD4"/>
    <w:rsid w:val="00352EB2"/>
    <w:rsid w:val="003958EC"/>
    <w:rsid w:val="003B4D54"/>
    <w:rsid w:val="003B7909"/>
    <w:rsid w:val="003D7AB8"/>
    <w:rsid w:val="003E4098"/>
    <w:rsid w:val="003F270C"/>
    <w:rsid w:val="004565B7"/>
    <w:rsid w:val="0046397E"/>
    <w:rsid w:val="004A637A"/>
    <w:rsid w:val="005B72E0"/>
    <w:rsid w:val="005E720D"/>
    <w:rsid w:val="00602D0D"/>
    <w:rsid w:val="00633D0B"/>
    <w:rsid w:val="006C477A"/>
    <w:rsid w:val="00742BF8"/>
    <w:rsid w:val="00757CA1"/>
    <w:rsid w:val="007E75CA"/>
    <w:rsid w:val="007F3D25"/>
    <w:rsid w:val="008018A0"/>
    <w:rsid w:val="00830B33"/>
    <w:rsid w:val="00853314"/>
    <w:rsid w:val="00857214"/>
    <w:rsid w:val="00882D61"/>
    <w:rsid w:val="008A55BA"/>
    <w:rsid w:val="008E5D08"/>
    <w:rsid w:val="009137B9"/>
    <w:rsid w:val="00926A6B"/>
    <w:rsid w:val="009C413F"/>
    <w:rsid w:val="00A15010"/>
    <w:rsid w:val="00A54EDC"/>
    <w:rsid w:val="00A84FFB"/>
    <w:rsid w:val="00AC0786"/>
    <w:rsid w:val="00AD388E"/>
    <w:rsid w:val="00AF1A8A"/>
    <w:rsid w:val="00AF3215"/>
    <w:rsid w:val="00B078AF"/>
    <w:rsid w:val="00B173A0"/>
    <w:rsid w:val="00B76A78"/>
    <w:rsid w:val="00B96CC1"/>
    <w:rsid w:val="00C30FD4"/>
    <w:rsid w:val="00C42D63"/>
    <w:rsid w:val="00C6719F"/>
    <w:rsid w:val="00C74DE6"/>
    <w:rsid w:val="00CB3D28"/>
    <w:rsid w:val="00CB73FD"/>
    <w:rsid w:val="00CD3BFC"/>
    <w:rsid w:val="00CF7D26"/>
    <w:rsid w:val="00D02B31"/>
    <w:rsid w:val="00D70136"/>
    <w:rsid w:val="00D73095"/>
    <w:rsid w:val="00D7335A"/>
    <w:rsid w:val="00D7512C"/>
    <w:rsid w:val="00DB105C"/>
    <w:rsid w:val="00DD05C9"/>
    <w:rsid w:val="00E20AF2"/>
    <w:rsid w:val="00E212C5"/>
    <w:rsid w:val="00E22B25"/>
    <w:rsid w:val="00E61F25"/>
    <w:rsid w:val="00E626BB"/>
    <w:rsid w:val="00E74E2D"/>
    <w:rsid w:val="00E75C60"/>
    <w:rsid w:val="00E8044A"/>
    <w:rsid w:val="00E8117C"/>
    <w:rsid w:val="00ED6C51"/>
    <w:rsid w:val="00F25977"/>
    <w:rsid w:val="00F34924"/>
    <w:rsid w:val="00FB7A01"/>
    <w:rsid w:val="00FC28D0"/>
    <w:rsid w:val="00FC62B3"/>
    <w:rsid w:val="00FD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B9AD9C"/>
  <w15:chartTrackingRefBased/>
  <w15:docId w15:val="{6352A275-30DB-4A28-8FD9-859F4324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A83"/>
    <w:pPr>
      <w:tabs>
        <w:tab w:val="center" w:pos="4252"/>
        <w:tab w:val="right" w:pos="8504"/>
      </w:tabs>
      <w:snapToGrid w:val="0"/>
    </w:pPr>
  </w:style>
  <w:style w:type="character" w:customStyle="1" w:styleId="a4">
    <w:name w:val="ヘッダー (文字)"/>
    <w:basedOn w:val="a0"/>
    <w:link w:val="a3"/>
    <w:uiPriority w:val="99"/>
    <w:rsid w:val="001A6A83"/>
  </w:style>
  <w:style w:type="paragraph" w:styleId="a5">
    <w:name w:val="footer"/>
    <w:basedOn w:val="a"/>
    <w:link w:val="a6"/>
    <w:uiPriority w:val="99"/>
    <w:unhideWhenUsed/>
    <w:rsid w:val="001A6A83"/>
    <w:pPr>
      <w:tabs>
        <w:tab w:val="center" w:pos="4252"/>
        <w:tab w:val="right" w:pos="8504"/>
      </w:tabs>
      <w:snapToGrid w:val="0"/>
    </w:pPr>
  </w:style>
  <w:style w:type="character" w:customStyle="1" w:styleId="a6">
    <w:name w:val="フッター (文字)"/>
    <w:basedOn w:val="a0"/>
    <w:link w:val="a5"/>
    <w:uiPriority w:val="99"/>
    <w:rsid w:val="001A6A83"/>
  </w:style>
  <w:style w:type="paragraph" w:styleId="a7">
    <w:name w:val="List Paragraph"/>
    <w:basedOn w:val="a"/>
    <w:uiPriority w:val="34"/>
    <w:qFormat/>
    <w:rsid w:val="00F25977"/>
    <w:pPr>
      <w:ind w:leftChars="400" w:left="840"/>
    </w:pPr>
    <w:rPr>
      <w:rFonts w:ascii="Century" w:eastAsia="ＭＳ 明朝" w:hAnsi="Century" w:cs="Times New Roman"/>
      <w:szCs w:val="24"/>
    </w:rPr>
  </w:style>
  <w:style w:type="paragraph" w:styleId="a8">
    <w:name w:val="Balloon Text"/>
    <w:basedOn w:val="a"/>
    <w:link w:val="a9"/>
    <w:uiPriority w:val="99"/>
    <w:semiHidden/>
    <w:unhideWhenUsed/>
    <w:rsid w:val="007E75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75C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4E2D"/>
    <w:rPr>
      <w:sz w:val="18"/>
      <w:szCs w:val="18"/>
    </w:rPr>
  </w:style>
  <w:style w:type="paragraph" w:styleId="ab">
    <w:name w:val="annotation text"/>
    <w:basedOn w:val="a"/>
    <w:link w:val="ac"/>
    <w:uiPriority w:val="99"/>
    <w:semiHidden/>
    <w:unhideWhenUsed/>
    <w:rsid w:val="00E74E2D"/>
    <w:pPr>
      <w:jc w:val="left"/>
    </w:pPr>
  </w:style>
  <w:style w:type="character" w:customStyle="1" w:styleId="ac">
    <w:name w:val="コメント文字列 (文字)"/>
    <w:basedOn w:val="a0"/>
    <w:link w:val="ab"/>
    <w:uiPriority w:val="99"/>
    <w:semiHidden/>
    <w:rsid w:val="00E74E2D"/>
  </w:style>
  <w:style w:type="paragraph" w:styleId="ad">
    <w:name w:val="annotation subject"/>
    <w:basedOn w:val="ab"/>
    <w:next w:val="ab"/>
    <w:link w:val="ae"/>
    <w:uiPriority w:val="99"/>
    <w:semiHidden/>
    <w:unhideWhenUsed/>
    <w:rsid w:val="00E74E2D"/>
    <w:rPr>
      <w:b/>
      <w:bCs/>
    </w:rPr>
  </w:style>
  <w:style w:type="character" w:customStyle="1" w:styleId="ae">
    <w:name w:val="コメント内容 (文字)"/>
    <w:basedOn w:val="ac"/>
    <w:link w:val="ad"/>
    <w:uiPriority w:val="99"/>
    <w:semiHidden/>
    <w:rsid w:val="00E74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Pages>
  <Words>553</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手島利夫</dc:creator>
  <cp:keywords/>
  <dc:description/>
  <cp:lastModifiedBy>手島 利夫</cp:lastModifiedBy>
  <cp:revision>10</cp:revision>
  <cp:lastPrinted>2016-03-09T02:49:00Z</cp:lastPrinted>
  <dcterms:created xsi:type="dcterms:W3CDTF">2018-05-15T03:39:00Z</dcterms:created>
  <dcterms:modified xsi:type="dcterms:W3CDTF">2018-07-14T14:47:00Z</dcterms:modified>
</cp:coreProperties>
</file>