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CB0" w:rsidRDefault="00B67155">
      <w:r>
        <w:rPr>
          <w:noProof/>
        </w:rPr>
        <w:drawing>
          <wp:inline distT="0" distB="0" distL="0" distR="0" wp14:anchorId="6D4E316F" wp14:editId="4BC95CC4">
            <wp:extent cx="6127750" cy="5930611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63" t="14842" r="26975" b="9698"/>
                    <a:stretch/>
                  </pic:blipFill>
                  <pic:spPr bwMode="auto">
                    <a:xfrm>
                      <a:off x="0" y="0"/>
                      <a:ext cx="6135106" cy="593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155" w:rsidRDefault="00B67155"/>
    <w:p w:rsidR="00B67155" w:rsidRDefault="00B67155">
      <w:pPr>
        <w:rPr>
          <w:rFonts w:hint="eastAsia"/>
        </w:rPr>
      </w:pPr>
      <w:r>
        <w:rPr>
          <w:rFonts w:hint="eastAsia"/>
        </w:rPr>
        <w:t>下記のアドレスをコピーして検索に張り付けると、ＰＤＦに入れます。お手数ですが・・・</w:t>
      </w:r>
    </w:p>
    <w:p w:rsidR="00B67155" w:rsidRDefault="00B67155" w:rsidP="00B67155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t>教育の大きな方向転換</w:t>
      </w:r>
    </w:p>
    <w:p w:rsidR="00B67155" w:rsidRDefault="00B67155" w:rsidP="00B67155">
      <w:pPr>
        <w:jc w:val="left"/>
        <w:rPr>
          <w:rFonts w:hint="eastAsia"/>
        </w:rPr>
      </w:pPr>
      <w:r>
        <w:rPr>
          <w:rFonts w:hint="eastAsia"/>
        </w:rPr>
        <w:t xml:space="preserve">　　　</w:t>
      </w:r>
      <w:r w:rsidRPr="00B67155">
        <w:t>http://www.hokuriku-esd.org/wp-content/uploads/2015/09/1.education_change_of_direction.pdf</w:t>
      </w:r>
    </w:p>
    <w:p w:rsidR="00B67155" w:rsidRDefault="00B67155" w:rsidP="00B67155">
      <w:pPr>
        <w:pStyle w:val="a3"/>
        <w:numPr>
          <w:ilvl w:val="0"/>
          <w:numId w:val="1"/>
        </w:numPr>
        <w:ind w:leftChars="0"/>
        <w:jc w:val="left"/>
      </w:pPr>
      <w:r>
        <w:rPr>
          <w:rFonts w:hint="eastAsia"/>
        </w:rPr>
        <w:t>学びに火をつける教員</w:t>
      </w:r>
    </w:p>
    <w:p w:rsidR="00B67155" w:rsidRDefault="00B67155" w:rsidP="00B67155">
      <w:pPr>
        <w:pStyle w:val="a3"/>
        <w:ind w:leftChars="0" w:left="570"/>
        <w:jc w:val="left"/>
        <w:rPr>
          <w:rFonts w:hint="eastAsia"/>
        </w:rPr>
      </w:pPr>
      <w:r w:rsidRPr="00B67155">
        <w:t>http://www.hokuriku-esd.org/wp-content/uploads/2015/09/2.Learn_teaching_staff.pdf</w:t>
      </w:r>
    </w:p>
    <w:p w:rsidR="00B67155" w:rsidRDefault="00B67155" w:rsidP="00B6715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学校丸ごと総合化</w:t>
      </w:r>
    </w:p>
    <w:p w:rsidR="00B67155" w:rsidRDefault="00B67155" w:rsidP="00B67155">
      <w:pPr>
        <w:pStyle w:val="a3"/>
        <w:ind w:leftChars="0" w:left="570"/>
        <w:rPr>
          <w:rFonts w:hint="eastAsia"/>
        </w:rPr>
      </w:pPr>
      <w:r w:rsidRPr="00B67155">
        <w:t>http://www.hokuriku-esd.org/wp-content/uploads/2015/09/3.general_of_school.pdf</w:t>
      </w:r>
    </w:p>
    <w:sectPr w:rsidR="00B67155" w:rsidSect="00B6715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65AF5"/>
    <w:multiLevelType w:val="hybridMultilevel"/>
    <w:tmpl w:val="183E7F9A"/>
    <w:lvl w:ilvl="0" w:tplc="C95A344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55"/>
    <w:rsid w:val="00121CB0"/>
    <w:rsid w:val="00290951"/>
    <w:rsid w:val="00372426"/>
    <w:rsid w:val="00B6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F8B023"/>
  <w15:chartTrackingRefBased/>
  <w15:docId w15:val="{C2E994B0-E50C-4DF8-9F55-A5824DA7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155"/>
    <w:pPr>
      <w:ind w:leftChars="400" w:left="840"/>
    </w:pPr>
  </w:style>
  <w:style w:type="character" w:styleId="a4">
    <w:name w:val="Hyperlink"/>
    <w:basedOn w:val="a0"/>
    <w:uiPriority w:val="99"/>
    <w:unhideWhenUsed/>
    <w:rsid w:val="00B6715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671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2</cp:revision>
  <dcterms:created xsi:type="dcterms:W3CDTF">2018-05-26T14:54:00Z</dcterms:created>
  <dcterms:modified xsi:type="dcterms:W3CDTF">2018-05-26T14:54:00Z</dcterms:modified>
</cp:coreProperties>
</file>